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4F8" w:rsidRPr="00E84BB6" w:rsidRDefault="007314F8" w:rsidP="003B7A80">
      <w:pPr>
        <w:rPr>
          <w:b/>
          <w:szCs w:val="24"/>
        </w:rPr>
      </w:pPr>
      <w:bookmarkStart w:id="0" w:name="_GoBack"/>
      <w:bookmarkEnd w:id="0"/>
      <w:r>
        <w:rPr>
          <w:b/>
          <w:szCs w:val="24"/>
        </w:rPr>
        <w:t xml:space="preserve">1.  </w:t>
      </w:r>
      <w:r w:rsidRPr="00E84BB6">
        <w:rPr>
          <w:b/>
          <w:szCs w:val="24"/>
        </w:rPr>
        <w:t>Degree Program Title</w:t>
      </w:r>
      <w:r>
        <w:rPr>
          <w:b/>
          <w:szCs w:val="24"/>
        </w:rPr>
        <w:t xml:space="preserve"> and Overview</w:t>
      </w:r>
    </w:p>
    <w:p w:rsidR="007314F8" w:rsidRPr="0067586D" w:rsidRDefault="007314F8" w:rsidP="00C55708">
      <w:pPr>
        <w:ind w:left="720"/>
        <w:rPr>
          <w:b/>
          <w:sz w:val="22"/>
        </w:rPr>
      </w:pPr>
    </w:p>
    <w:p w:rsidR="007314F8" w:rsidRPr="0067586D" w:rsidRDefault="007314F8" w:rsidP="003B7A80">
      <w:pPr>
        <w:jc w:val="both"/>
        <w:rPr>
          <w:sz w:val="22"/>
        </w:rPr>
      </w:pPr>
      <w:r w:rsidRPr="0067586D">
        <w:rPr>
          <w:sz w:val="22"/>
        </w:rPr>
        <w:t xml:space="preserve">What is the specific title of the proposed degree program as it would be listed in the IBHE Program Inventory?  The name should be what typically </w:t>
      </w:r>
      <w:r>
        <w:rPr>
          <w:sz w:val="22"/>
        </w:rPr>
        <w:t xml:space="preserve">is </w:t>
      </w:r>
      <w:r w:rsidRPr="0067586D">
        <w:rPr>
          <w:sz w:val="22"/>
        </w:rPr>
        <w:t xml:space="preserve">used </w:t>
      </w:r>
      <w:r>
        <w:rPr>
          <w:sz w:val="22"/>
        </w:rPr>
        <w:t xml:space="preserve">for similar programs </w:t>
      </w:r>
      <w:r w:rsidRPr="0067586D">
        <w:rPr>
          <w:sz w:val="22"/>
        </w:rPr>
        <w:t>nationally.</w:t>
      </w:r>
      <w:r>
        <w:rPr>
          <w:sz w:val="22"/>
        </w:rPr>
        <w:t xml:space="preserve">  Provide a </w:t>
      </w:r>
      <w:r w:rsidRPr="00D7502D">
        <w:rPr>
          <w:b/>
          <w:i/>
          <w:sz w:val="22"/>
        </w:rPr>
        <w:t>short</w:t>
      </w:r>
      <w:r>
        <w:rPr>
          <w:sz w:val="22"/>
        </w:rPr>
        <w:t xml:space="preserve"> description of the program, including highlights of the program objectives, and the careers, occupations, or further educational opportunities for which the program will prepare graduates.</w:t>
      </w:r>
    </w:p>
    <w:p w:rsidR="007314F8" w:rsidRPr="00E84BB6" w:rsidRDefault="007314F8" w:rsidP="00C55708">
      <w:pPr>
        <w:ind w:left="720"/>
        <w:jc w:val="both"/>
        <w:rPr>
          <w:sz w:val="22"/>
        </w:rPr>
      </w:pPr>
    </w:p>
    <w:p w:rsidR="007314F8" w:rsidRPr="00E84BB6" w:rsidRDefault="007314F8" w:rsidP="00C55708">
      <w:pPr>
        <w:ind w:left="720"/>
        <w:jc w:val="both"/>
        <w:rPr>
          <w:sz w:val="22"/>
        </w:rPr>
      </w:pPr>
    </w:p>
    <w:p w:rsidR="007314F8" w:rsidRPr="00E84BB6" w:rsidRDefault="007314F8" w:rsidP="003B7A80">
      <w:pPr>
        <w:rPr>
          <w:b/>
          <w:szCs w:val="24"/>
        </w:rPr>
      </w:pPr>
      <w:r>
        <w:rPr>
          <w:b/>
          <w:szCs w:val="24"/>
        </w:rPr>
        <w:t xml:space="preserve">2.  </w:t>
      </w:r>
      <w:r w:rsidRPr="00E84BB6">
        <w:rPr>
          <w:b/>
          <w:szCs w:val="24"/>
        </w:rPr>
        <w:t>Classification of Instructional Program (CIP) Code</w:t>
      </w:r>
    </w:p>
    <w:p w:rsidR="007314F8" w:rsidRPr="0067586D" w:rsidRDefault="007314F8" w:rsidP="00B23948">
      <w:pPr>
        <w:ind w:left="720"/>
        <w:rPr>
          <w:sz w:val="22"/>
        </w:rPr>
      </w:pPr>
    </w:p>
    <w:p w:rsidR="007314F8" w:rsidRPr="0067586D" w:rsidRDefault="007314F8" w:rsidP="00ED1F6A">
      <w:pPr>
        <w:jc w:val="both"/>
        <w:rPr>
          <w:b/>
          <w:sz w:val="22"/>
        </w:rPr>
      </w:pPr>
      <w:r w:rsidRPr="0067586D">
        <w:rPr>
          <w:sz w:val="22"/>
        </w:rPr>
        <w:t>Recommend the University’s preferred six-digit CIP code for this program</w:t>
      </w:r>
      <w:r>
        <w:rPr>
          <w:b/>
          <w:sz w:val="22"/>
        </w:rPr>
        <w:t>.</w:t>
      </w:r>
    </w:p>
    <w:p w:rsidR="007314F8" w:rsidRDefault="007314F8" w:rsidP="00E84BB6">
      <w:pPr>
        <w:ind w:left="720"/>
        <w:jc w:val="center"/>
        <w:rPr>
          <w:b/>
          <w:sz w:val="22"/>
        </w:rPr>
      </w:pPr>
    </w:p>
    <w:p w:rsidR="007314F8" w:rsidRDefault="007314F8" w:rsidP="00E84BB6">
      <w:pPr>
        <w:ind w:left="720"/>
        <w:jc w:val="center"/>
        <w:rPr>
          <w:b/>
          <w:sz w:val="22"/>
        </w:rPr>
      </w:pPr>
    </w:p>
    <w:p w:rsidR="007314F8" w:rsidRPr="00E84BB6" w:rsidRDefault="007314F8" w:rsidP="003B7A80">
      <w:pPr>
        <w:rPr>
          <w:b/>
          <w:szCs w:val="24"/>
        </w:rPr>
      </w:pPr>
      <w:r>
        <w:rPr>
          <w:b/>
          <w:szCs w:val="24"/>
        </w:rPr>
        <w:t xml:space="preserve">3.  </w:t>
      </w:r>
      <w:r w:rsidRPr="00E84BB6">
        <w:rPr>
          <w:b/>
          <w:szCs w:val="24"/>
        </w:rPr>
        <w:t>Enrollment and Degree Projections for the First and Fifth Years of the Program</w:t>
      </w:r>
    </w:p>
    <w:p w:rsidR="007314F8" w:rsidRDefault="007314F8" w:rsidP="00C55708">
      <w:pPr>
        <w:ind w:left="720"/>
        <w:jc w:val="both"/>
        <w:rPr>
          <w:sz w:val="22"/>
        </w:rPr>
      </w:pPr>
    </w:p>
    <w:p w:rsidR="007314F8" w:rsidRDefault="007314F8" w:rsidP="00ED1F6A">
      <w:pPr>
        <w:jc w:val="both"/>
        <w:rPr>
          <w:sz w:val="22"/>
        </w:rPr>
      </w:pPr>
      <w:r>
        <w:rPr>
          <w:sz w:val="22"/>
        </w:rPr>
        <w:t>In the Excel table below, s</w:t>
      </w:r>
      <w:r w:rsidRPr="0067586D">
        <w:rPr>
          <w:sz w:val="22"/>
        </w:rPr>
        <w:t>ummariz</w:t>
      </w:r>
      <w:r>
        <w:rPr>
          <w:sz w:val="22"/>
        </w:rPr>
        <w:t>e</w:t>
      </w:r>
      <w:r w:rsidRPr="0067586D">
        <w:rPr>
          <w:sz w:val="22"/>
        </w:rPr>
        <w:t xml:space="preserve"> enrollment </w:t>
      </w:r>
      <w:r>
        <w:rPr>
          <w:sz w:val="22"/>
        </w:rPr>
        <w:t xml:space="preserve">and </w:t>
      </w:r>
      <w:r w:rsidRPr="0067586D">
        <w:rPr>
          <w:sz w:val="22"/>
        </w:rPr>
        <w:t xml:space="preserve">degrees conferred projections for the program for the first and the fifth years of operation.  If possible, indicate the number of full-time and part-time students to be enrolled </w:t>
      </w:r>
      <w:r>
        <w:rPr>
          <w:sz w:val="22"/>
        </w:rPr>
        <w:t>each</w:t>
      </w:r>
      <w:r w:rsidRPr="0067586D">
        <w:rPr>
          <w:sz w:val="22"/>
        </w:rPr>
        <w:t xml:space="preserve"> </w:t>
      </w:r>
      <w:r>
        <w:rPr>
          <w:sz w:val="22"/>
        </w:rPr>
        <w:t>fall term in the notes section</w:t>
      </w:r>
      <w:r w:rsidRPr="0067586D">
        <w:rPr>
          <w:sz w:val="22"/>
        </w:rPr>
        <w:t>.  If it is not possible to provide fall enrollments</w:t>
      </w:r>
      <w:r>
        <w:rPr>
          <w:sz w:val="22"/>
        </w:rPr>
        <w:t xml:space="preserve"> or fall enrollments are not applicable to this program</w:t>
      </w:r>
      <w:r w:rsidRPr="0067586D">
        <w:rPr>
          <w:sz w:val="22"/>
        </w:rPr>
        <w:t xml:space="preserve">, </w:t>
      </w:r>
      <w:r>
        <w:rPr>
          <w:sz w:val="22"/>
        </w:rPr>
        <w:t xml:space="preserve">please </w:t>
      </w:r>
      <w:r w:rsidRPr="0067586D">
        <w:rPr>
          <w:sz w:val="22"/>
        </w:rPr>
        <w:t>indicate so</w:t>
      </w:r>
      <w:r>
        <w:rPr>
          <w:sz w:val="22"/>
        </w:rPr>
        <w:t xml:space="preserve"> and give a short explanation</w:t>
      </w:r>
      <w:r w:rsidRPr="0067586D">
        <w:rPr>
          <w:sz w:val="22"/>
        </w:rPr>
        <w:t>.</w:t>
      </w:r>
      <w:r w:rsidRPr="00D314DC">
        <w:rPr>
          <w:sz w:val="22"/>
        </w:rPr>
        <w:t xml:space="preserve"> </w:t>
      </w:r>
      <w:r w:rsidRPr="0067586D">
        <w:rPr>
          <w:sz w:val="22"/>
        </w:rPr>
        <w:t xml:space="preserve">The degree projections should </w:t>
      </w:r>
      <w:r>
        <w:rPr>
          <w:sz w:val="22"/>
        </w:rPr>
        <w:t>encompass</w:t>
      </w:r>
      <w:r w:rsidRPr="0067586D">
        <w:rPr>
          <w:sz w:val="22"/>
        </w:rPr>
        <w:t xml:space="preserve"> the fiscal year as reported to the IBHE.</w:t>
      </w:r>
    </w:p>
    <w:p w:rsidR="007314F8" w:rsidRDefault="007314F8" w:rsidP="00C55708">
      <w:pPr>
        <w:ind w:left="720"/>
        <w:jc w:val="both"/>
        <w:rPr>
          <w:sz w:val="22"/>
        </w:rPr>
      </w:pPr>
    </w:p>
    <w:p w:rsidR="007314F8" w:rsidRPr="002272E2" w:rsidRDefault="007314F8" w:rsidP="00C563A3">
      <w:pPr>
        <w:jc w:val="center"/>
        <w:rPr>
          <w:b/>
        </w:rPr>
      </w:pPr>
      <w:r w:rsidRPr="002272E2">
        <w:rPr>
          <w:b/>
        </w:rPr>
        <w:t>TABLE 1</w:t>
      </w:r>
    </w:p>
    <w:p w:rsidR="007314F8" w:rsidRDefault="007314F8" w:rsidP="00417434">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78"/>
        <w:gridCol w:w="2610"/>
        <w:gridCol w:w="2790"/>
      </w:tblGrid>
      <w:tr w:rsidR="007314F8" w:rsidRPr="00EE521B" w:rsidTr="00B73463">
        <w:tc>
          <w:tcPr>
            <w:tcW w:w="10278" w:type="dxa"/>
            <w:gridSpan w:val="3"/>
          </w:tcPr>
          <w:p w:rsidR="007314F8" w:rsidRPr="0062451C" w:rsidRDefault="007314F8" w:rsidP="0062451C">
            <w:pPr>
              <w:jc w:val="center"/>
              <w:rPr>
                <w:b/>
              </w:rPr>
            </w:pPr>
            <w:r w:rsidRPr="0062451C">
              <w:rPr>
                <w:b/>
              </w:rPr>
              <w:t>STUDENT ENROLLMENT</w:t>
            </w:r>
            <w:r>
              <w:rPr>
                <w:b/>
              </w:rPr>
              <w:t>AND DEGREE</w:t>
            </w:r>
            <w:r w:rsidRPr="0062451C">
              <w:rPr>
                <w:b/>
              </w:rPr>
              <w:t xml:space="preserve"> PROJECTIONS FOR THE PROPOSED PROGRAM</w:t>
            </w:r>
          </w:p>
        </w:tc>
      </w:tr>
      <w:tr w:rsidR="007314F8" w:rsidRPr="00EE521B" w:rsidTr="00B73463">
        <w:tc>
          <w:tcPr>
            <w:tcW w:w="4878" w:type="dxa"/>
          </w:tcPr>
          <w:p w:rsidR="007314F8" w:rsidRPr="0062451C" w:rsidRDefault="007314F8" w:rsidP="00417434">
            <w:pPr>
              <w:rPr>
                <w:b/>
              </w:rPr>
            </w:pPr>
          </w:p>
        </w:tc>
        <w:tc>
          <w:tcPr>
            <w:tcW w:w="2610" w:type="dxa"/>
            <w:vAlign w:val="center"/>
          </w:tcPr>
          <w:p w:rsidR="007314F8" w:rsidRPr="0062451C" w:rsidRDefault="007314F8" w:rsidP="0062451C">
            <w:pPr>
              <w:jc w:val="center"/>
              <w:rPr>
                <w:b/>
              </w:rPr>
            </w:pPr>
            <w:r w:rsidRPr="0062451C">
              <w:rPr>
                <w:b/>
              </w:rPr>
              <w:t>Year One</w:t>
            </w:r>
          </w:p>
        </w:tc>
        <w:tc>
          <w:tcPr>
            <w:tcW w:w="2790" w:type="dxa"/>
            <w:vAlign w:val="center"/>
          </w:tcPr>
          <w:p w:rsidR="007314F8" w:rsidRPr="0062451C" w:rsidRDefault="007314F8" w:rsidP="0062451C">
            <w:pPr>
              <w:jc w:val="center"/>
              <w:rPr>
                <w:b/>
              </w:rPr>
            </w:pPr>
            <w:r w:rsidRPr="0062451C">
              <w:rPr>
                <w:b/>
              </w:rPr>
              <w:t>5</w:t>
            </w:r>
            <w:r w:rsidRPr="0062451C">
              <w:rPr>
                <w:b/>
                <w:vertAlign w:val="superscript"/>
              </w:rPr>
              <w:t>th</w:t>
            </w:r>
            <w:r w:rsidRPr="0062451C">
              <w:rPr>
                <w:b/>
              </w:rPr>
              <w:t xml:space="preserve"> Year</w:t>
            </w:r>
          </w:p>
          <w:p w:rsidR="007314F8" w:rsidRPr="0062451C" w:rsidRDefault="007314F8" w:rsidP="0062451C">
            <w:pPr>
              <w:jc w:val="center"/>
              <w:rPr>
                <w:b/>
              </w:rPr>
            </w:pPr>
            <w:r w:rsidRPr="0062451C">
              <w:rPr>
                <w:b/>
              </w:rPr>
              <w:t>(or when fully implemented)</w:t>
            </w:r>
          </w:p>
        </w:tc>
      </w:tr>
      <w:tr w:rsidR="007314F8" w:rsidTr="00B73463">
        <w:tc>
          <w:tcPr>
            <w:tcW w:w="4878" w:type="dxa"/>
          </w:tcPr>
          <w:p w:rsidR="007314F8" w:rsidRDefault="007314F8" w:rsidP="00417434">
            <w:r>
              <w:t>Number of Program Majors (Fall Headcount)</w:t>
            </w:r>
          </w:p>
        </w:tc>
        <w:tc>
          <w:tcPr>
            <w:tcW w:w="2610" w:type="dxa"/>
            <w:vAlign w:val="center"/>
          </w:tcPr>
          <w:p w:rsidR="007314F8" w:rsidRDefault="007314F8" w:rsidP="0062451C">
            <w:pPr>
              <w:jc w:val="center"/>
            </w:pPr>
          </w:p>
        </w:tc>
        <w:tc>
          <w:tcPr>
            <w:tcW w:w="2790" w:type="dxa"/>
            <w:vAlign w:val="center"/>
          </w:tcPr>
          <w:p w:rsidR="007314F8" w:rsidRDefault="007314F8" w:rsidP="0062451C">
            <w:pPr>
              <w:jc w:val="center"/>
            </w:pPr>
          </w:p>
        </w:tc>
      </w:tr>
      <w:tr w:rsidR="007314F8" w:rsidTr="00B73463">
        <w:tc>
          <w:tcPr>
            <w:tcW w:w="4878" w:type="dxa"/>
          </w:tcPr>
          <w:p w:rsidR="007314F8" w:rsidRDefault="007314F8" w:rsidP="00417434">
            <w:r>
              <w:t>Annual Full-time-Equivalent Majors (Fiscal Year)</w:t>
            </w:r>
          </w:p>
        </w:tc>
        <w:tc>
          <w:tcPr>
            <w:tcW w:w="2610" w:type="dxa"/>
            <w:vAlign w:val="center"/>
          </w:tcPr>
          <w:p w:rsidR="007314F8" w:rsidRDefault="007314F8" w:rsidP="0062451C">
            <w:pPr>
              <w:jc w:val="center"/>
            </w:pPr>
          </w:p>
        </w:tc>
        <w:tc>
          <w:tcPr>
            <w:tcW w:w="2790" w:type="dxa"/>
            <w:vAlign w:val="center"/>
          </w:tcPr>
          <w:p w:rsidR="007314F8" w:rsidRDefault="007314F8" w:rsidP="0062451C">
            <w:pPr>
              <w:jc w:val="center"/>
            </w:pPr>
          </w:p>
        </w:tc>
      </w:tr>
      <w:tr w:rsidR="007314F8" w:rsidTr="00B73463">
        <w:tc>
          <w:tcPr>
            <w:tcW w:w="4878" w:type="dxa"/>
          </w:tcPr>
          <w:p w:rsidR="007314F8" w:rsidRDefault="007314F8" w:rsidP="00417434">
            <w:r>
              <w:t>Annual Number of Degrees Awarded</w:t>
            </w:r>
          </w:p>
        </w:tc>
        <w:tc>
          <w:tcPr>
            <w:tcW w:w="2610" w:type="dxa"/>
            <w:vAlign w:val="center"/>
          </w:tcPr>
          <w:p w:rsidR="007314F8" w:rsidRDefault="007314F8" w:rsidP="0062451C">
            <w:pPr>
              <w:jc w:val="center"/>
            </w:pPr>
          </w:p>
        </w:tc>
        <w:tc>
          <w:tcPr>
            <w:tcW w:w="2790" w:type="dxa"/>
            <w:vAlign w:val="center"/>
          </w:tcPr>
          <w:p w:rsidR="007314F8" w:rsidRDefault="007314F8" w:rsidP="0062451C">
            <w:pPr>
              <w:jc w:val="center"/>
            </w:pPr>
          </w:p>
        </w:tc>
      </w:tr>
    </w:tbl>
    <w:p w:rsidR="007314F8" w:rsidRDefault="007314F8" w:rsidP="00417434">
      <w:pPr>
        <w:ind w:left="1440"/>
      </w:pPr>
    </w:p>
    <w:p w:rsidR="007314F8" w:rsidRPr="00C563A3" w:rsidRDefault="007314F8" w:rsidP="001D79B7">
      <w:pPr>
        <w:jc w:val="both"/>
        <w:rPr>
          <w:sz w:val="22"/>
        </w:rPr>
      </w:pPr>
      <w:r w:rsidRPr="00C563A3">
        <w:rPr>
          <w:sz w:val="22"/>
        </w:rPr>
        <w:t xml:space="preserve">Add here </w:t>
      </w:r>
      <w:r>
        <w:rPr>
          <w:sz w:val="22"/>
        </w:rPr>
        <w:t>any relevant n</w:t>
      </w:r>
      <w:r w:rsidRPr="00C563A3">
        <w:rPr>
          <w:sz w:val="22"/>
        </w:rPr>
        <w:t>otes</w:t>
      </w:r>
      <w:r>
        <w:rPr>
          <w:sz w:val="22"/>
        </w:rPr>
        <w:t xml:space="preserve"> (e.g., S</w:t>
      </w:r>
      <w:r w:rsidRPr="00C563A3">
        <w:rPr>
          <w:sz w:val="22"/>
        </w:rPr>
        <w:t>t</w:t>
      </w:r>
      <w:r>
        <w:rPr>
          <w:sz w:val="22"/>
        </w:rPr>
        <w:t xml:space="preserve">udents are to be enrolled in a cohort; </w:t>
      </w:r>
      <w:r w:rsidRPr="00C563A3">
        <w:rPr>
          <w:sz w:val="22"/>
        </w:rPr>
        <w:t>all students</w:t>
      </w:r>
      <w:r>
        <w:rPr>
          <w:sz w:val="22"/>
        </w:rPr>
        <w:t xml:space="preserve"> will be </w:t>
      </w:r>
      <w:r w:rsidRPr="00C563A3">
        <w:rPr>
          <w:sz w:val="22"/>
        </w:rPr>
        <w:t>enroll</w:t>
      </w:r>
      <w:r>
        <w:rPr>
          <w:sz w:val="22"/>
        </w:rPr>
        <w:t>ed part-time; etc.)</w:t>
      </w:r>
    </w:p>
    <w:p w:rsidR="007314F8" w:rsidRDefault="007314F8" w:rsidP="00C55708">
      <w:pPr>
        <w:ind w:left="720"/>
        <w:jc w:val="both"/>
        <w:rPr>
          <w:sz w:val="22"/>
        </w:rPr>
      </w:pPr>
    </w:p>
    <w:p w:rsidR="007314F8" w:rsidRDefault="007314F8" w:rsidP="00C55708">
      <w:pPr>
        <w:ind w:left="720"/>
        <w:jc w:val="both"/>
        <w:rPr>
          <w:sz w:val="22"/>
        </w:rPr>
      </w:pPr>
    </w:p>
    <w:p w:rsidR="007314F8" w:rsidRPr="00892F48" w:rsidRDefault="007314F8" w:rsidP="003B7A80">
      <w:pPr>
        <w:rPr>
          <w:b/>
          <w:szCs w:val="24"/>
        </w:rPr>
      </w:pPr>
      <w:r>
        <w:rPr>
          <w:b/>
          <w:szCs w:val="24"/>
        </w:rPr>
        <w:t xml:space="preserve">4.  </w:t>
      </w:r>
      <w:r w:rsidRPr="00892F48">
        <w:rPr>
          <w:b/>
          <w:szCs w:val="24"/>
        </w:rPr>
        <w:t>Background</w:t>
      </w:r>
    </w:p>
    <w:p w:rsidR="007314F8" w:rsidRPr="0067586D" w:rsidRDefault="007314F8" w:rsidP="00971549">
      <w:pPr>
        <w:rPr>
          <w:b/>
          <w:sz w:val="22"/>
        </w:rPr>
      </w:pPr>
    </w:p>
    <w:p w:rsidR="007314F8" w:rsidRDefault="007314F8" w:rsidP="003B7A80">
      <w:pPr>
        <w:jc w:val="both"/>
        <w:rPr>
          <w:color w:val="000000"/>
          <w:sz w:val="22"/>
        </w:rPr>
      </w:pPr>
      <w:r>
        <w:rPr>
          <w:sz w:val="22"/>
        </w:rPr>
        <w:t>Briefly d</w:t>
      </w:r>
      <w:r w:rsidRPr="0067586D">
        <w:rPr>
          <w:sz w:val="22"/>
        </w:rPr>
        <w:t xml:space="preserve">escribe the historical and institutional context of </w:t>
      </w:r>
      <w:r>
        <w:rPr>
          <w:sz w:val="22"/>
        </w:rPr>
        <w:t>the program’s</w:t>
      </w:r>
      <w:r w:rsidRPr="0067586D">
        <w:rPr>
          <w:sz w:val="22"/>
        </w:rPr>
        <w:t xml:space="preserve"> development.  </w:t>
      </w:r>
      <w:r>
        <w:rPr>
          <w:sz w:val="22"/>
        </w:rPr>
        <w:t>I</w:t>
      </w:r>
      <w:r w:rsidRPr="00EE38A5">
        <w:rPr>
          <w:color w:val="000000"/>
          <w:sz w:val="22"/>
        </w:rPr>
        <w:t xml:space="preserve">nclude a short summary </w:t>
      </w:r>
      <w:r>
        <w:rPr>
          <w:color w:val="000000"/>
          <w:sz w:val="22"/>
        </w:rPr>
        <w:t xml:space="preserve">of any </w:t>
      </w:r>
      <w:r w:rsidRPr="00EE38A5">
        <w:rPr>
          <w:color w:val="000000"/>
          <w:sz w:val="22"/>
        </w:rPr>
        <w:t>existing program(s) upon which this program will be built</w:t>
      </w:r>
      <w:r>
        <w:rPr>
          <w:color w:val="000000"/>
          <w:sz w:val="22"/>
        </w:rPr>
        <w:t xml:space="preserve"> and of any </w:t>
      </w:r>
      <w:r w:rsidRPr="00EE38A5">
        <w:rPr>
          <w:color w:val="000000"/>
          <w:sz w:val="22"/>
        </w:rPr>
        <w:t>existing administrative unit(s) and program(s) that will share resources with th</w:t>
      </w:r>
      <w:r>
        <w:rPr>
          <w:color w:val="000000"/>
          <w:sz w:val="22"/>
        </w:rPr>
        <w:t>is program.  (Note: S</w:t>
      </w:r>
      <w:r w:rsidRPr="00EE38A5">
        <w:rPr>
          <w:color w:val="000000"/>
          <w:sz w:val="22"/>
        </w:rPr>
        <w:t xml:space="preserve">tudent and occupational </w:t>
      </w:r>
      <w:r>
        <w:rPr>
          <w:color w:val="000000"/>
          <w:sz w:val="22"/>
        </w:rPr>
        <w:t xml:space="preserve">demand </w:t>
      </w:r>
      <w:r w:rsidRPr="00EE38A5">
        <w:rPr>
          <w:color w:val="000000"/>
          <w:sz w:val="22"/>
        </w:rPr>
        <w:t>for th</w:t>
      </w:r>
      <w:r>
        <w:rPr>
          <w:color w:val="000000"/>
          <w:sz w:val="22"/>
        </w:rPr>
        <w:t>e</w:t>
      </w:r>
      <w:r w:rsidRPr="00EE38A5">
        <w:rPr>
          <w:color w:val="000000"/>
          <w:sz w:val="22"/>
        </w:rPr>
        <w:t xml:space="preserve"> program</w:t>
      </w:r>
      <w:r>
        <w:rPr>
          <w:color w:val="000000"/>
          <w:sz w:val="22"/>
        </w:rPr>
        <w:t xml:space="preserve"> is</w:t>
      </w:r>
      <w:r w:rsidRPr="00EE38A5">
        <w:rPr>
          <w:color w:val="000000"/>
          <w:sz w:val="22"/>
        </w:rPr>
        <w:t xml:space="preserve"> addressed</w:t>
      </w:r>
      <w:r>
        <w:rPr>
          <w:color w:val="000000"/>
          <w:sz w:val="22"/>
        </w:rPr>
        <w:t xml:space="preserve"> in #6,</w:t>
      </w:r>
      <w:r w:rsidRPr="00EE38A5">
        <w:rPr>
          <w:color w:val="000000"/>
          <w:sz w:val="22"/>
        </w:rPr>
        <w:t xml:space="preserve"> </w:t>
      </w:r>
      <w:r>
        <w:rPr>
          <w:color w:val="000000"/>
          <w:sz w:val="22"/>
        </w:rPr>
        <w:t>below</w:t>
      </w:r>
      <w:r w:rsidRPr="00EE38A5">
        <w:rPr>
          <w:color w:val="000000"/>
          <w:sz w:val="22"/>
        </w:rPr>
        <w:t>.</w:t>
      </w:r>
      <w:r>
        <w:rPr>
          <w:color w:val="000000"/>
          <w:sz w:val="22"/>
        </w:rPr>
        <w:t>)</w:t>
      </w:r>
    </w:p>
    <w:p w:rsidR="007314F8" w:rsidRDefault="007314F8" w:rsidP="003B7A80">
      <w:pPr>
        <w:jc w:val="both"/>
        <w:rPr>
          <w:color w:val="000000"/>
          <w:sz w:val="22"/>
        </w:rPr>
      </w:pPr>
    </w:p>
    <w:p w:rsidR="007314F8" w:rsidRDefault="007314F8" w:rsidP="003B7A80">
      <w:pPr>
        <w:jc w:val="both"/>
        <w:rPr>
          <w:color w:val="000000"/>
          <w:sz w:val="22"/>
        </w:rPr>
      </w:pPr>
    </w:p>
    <w:p w:rsidR="007314F8" w:rsidRDefault="007314F8" w:rsidP="003B7A80">
      <w:pPr>
        <w:jc w:val="both"/>
        <w:rPr>
          <w:b/>
          <w:color w:val="000000"/>
          <w:szCs w:val="24"/>
        </w:rPr>
      </w:pPr>
      <w:r>
        <w:rPr>
          <w:b/>
          <w:color w:val="000000"/>
          <w:szCs w:val="24"/>
        </w:rPr>
        <w:t xml:space="preserve">5.  </w:t>
      </w:r>
      <w:smartTag w:uri="urn:schemas-microsoft-com:office:smarttags" w:element="City">
        <w:smartTag w:uri="urn:schemas-microsoft-com:office:smarttags" w:element="place">
          <w:r>
            <w:rPr>
              <w:b/>
              <w:color w:val="000000"/>
              <w:szCs w:val="24"/>
            </w:rPr>
            <w:t>Mission</w:t>
          </w:r>
        </w:smartTag>
      </w:smartTag>
    </w:p>
    <w:p w:rsidR="007314F8" w:rsidRDefault="007314F8" w:rsidP="00BA0EDE">
      <w:pPr>
        <w:ind w:left="720"/>
        <w:jc w:val="both"/>
        <w:rPr>
          <w:b/>
          <w:color w:val="000000"/>
          <w:szCs w:val="24"/>
        </w:rPr>
      </w:pPr>
    </w:p>
    <w:p w:rsidR="007314F8" w:rsidRDefault="007314F8" w:rsidP="003B7A80">
      <w:pPr>
        <w:jc w:val="both"/>
        <w:rPr>
          <w:i/>
          <w:iCs/>
          <w:sz w:val="22"/>
        </w:rPr>
      </w:pPr>
      <w:r w:rsidRPr="000A05C8">
        <w:rPr>
          <w:iCs/>
          <w:sz w:val="22"/>
        </w:rPr>
        <w:t>Illinois Administrative Code</w:t>
      </w:r>
      <w:r>
        <w:rPr>
          <w:i/>
          <w:iCs/>
          <w:sz w:val="22"/>
        </w:rPr>
        <w:t xml:space="preserve">: </w:t>
      </w:r>
      <w:r w:rsidRPr="00976AA8">
        <w:rPr>
          <w:i/>
          <w:iCs/>
          <w:sz w:val="22"/>
        </w:rPr>
        <w:t>1050.30(a)(1):  A) The objectives of the unit of instruction, research or public service are consistent with the mission of the college or university; B) The objectives of the unit of instruction, research or public service are consistent with what the unit title implies.</w:t>
      </w:r>
    </w:p>
    <w:p w:rsidR="007314F8" w:rsidRDefault="007314F8" w:rsidP="00662C6E">
      <w:pPr>
        <w:ind w:left="720"/>
        <w:jc w:val="both"/>
        <w:rPr>
          <w:i/>
          <w:iCs/>
          <w:sz w:val="22"/>
        </w:rPr>
      </w:pPr>
    </w:p>
    <w:p w:rsidR="007314F8" w:rsidRDefault="007314F8" w:rsidP="0043047C">
      <w:pPr>
        <w:rPr>
          <w:sz w:val="22"/>
        </w:rPr>
      </w:pPr>
      <w:r w:rsidRPr="0043047C">
        <w:rPr>
          <w:bCs/>
          <w:color w:val="000000"/>
          <w:sz w:val="22"/>
        </w:rPr>
        <w:t xml:space="preserve">Briefly </w:t>
      </w:r>
      <w:r>
        <w:rPr>
          <w:bCs/>
          <w:color w:val="000000"/>
          <w:sz w:val="22"/>
        </w:rPr>
        <w:t xml:space="preserve">describe </w:t>
      </w:r>
      <w:r w:rsidRPr="0043047C">
        <w:rPr>
          <w:bCs/>
          <w:color w:val="000000"/>
          <w:sz w:val="22"/>
        </w:rPr>
        <w:t>how this program w</w:t>
      </w:r>
      <w:r>
        <w:rPr>
          <w:bCs/>
          <w:color w:val="000000"/>
          <w:sz w:val="22"/>
        </w:rPr>
        <w:t>ill</w:t>
      </w:r>
      <w:r w:rsidRPr="0043047C">
        <w:rPr>
          <w:bCs/>
          <w:color w:val="000000"/>
          <w:sz w:val="22"/>
        </w:rPr>
        <w:t xml:space="preserve"> support the University’s mission</w:t>
      </w:r>
      <w:r>
        <w:rPr>
          <w:bCs/>
          <w:color w:val="000000"/>
          <w:sz w:val="22"/>
        </w:rPr>
        <w:t>, focus, and/</w:t>
      </w:r>
      <w:r w:rsidRPr="0043047C">
        <w:rPr>
          <w:bCs/>
          <w:color w:val="000000"/>
          <w:sz w:val="22"/>
        </w:rPr>
        <w:t>or current priorities.</w:t>
      </w:r>
      <w:r w:rsidRPr="0043047C">
        <w:rPr>
          <w:bCs/>
          <w:color w:val="FF0000"/>
          <w:sz w:val="22"/>
        </w:rPr>
        <w:t xml:space="preserve"> </w:t>
      </w:r>
      <w:r w:rsidRPr="0043047C">
        <w:rPr>
          <w:sz w:val="22"/>
        </w:rPr>
        <w:t xml:space="preserve"> </w:t>
      </w:r>
      <w:r>
        <w:rPr>
          <w:sz w:val="22"/>
        </w:rPr>
        <w:t>Include spe</w:t>
      </w:r>
      <w:r w:rsidRPr="0043047C">
        <w:rPr>
          <w:sz w:val="22"/>
        </w:rPr>
        <w:t>cific objectives and</w:t>
      </w:r>
      <w:r>
        <w:rPr>
          <w:sz w:val="22"/>
        </w:rPr>
        <w:t xml:space="preserve"> </w:t>
      </w:r>
      <w:r w:rsidRPr="0043047C">
        <w:rPr>
          <w:sz w:val="22"/>
        </w:rPr>
        <w:t xml:space="preserve">measurable </w:t>
      </w:r>
      <w:r>
        <w:rPr>
          <w:sz w:val="22"/>
        </w:rPr>
        <w:t>outcomes that demonstrate the program’s consistency with and centrality to that mission.</w:t>
      </w:r>
    </w:p>
    <w:p w:rsidR="007314F8" w:rsidRDefault="007314F8" w:rsidP="0043047C">
      <w:pPr>
        <w:rPr>
          <w:sz w:val="22"/>
        </w:rPr>
      </w:pPr>
    </w:p>
    <w:p w:rsidR="007314F8" w:rsidRDefault="007314F8" w:rsidP="0043047C">
      <w:pPr>
        <w:rPr>
          <w:sz w:val="22"/>
        </w:rPr>
      </w:pPr>
    </w:p>
    <w:p w:rsidR="007314F8" w:rsidRPr="00C06C52" w:rsidRDefault="007314F8" w:rsidP="003B7A80">
      <w:pPr>
        <w:jc w:val="both"/>
        <w:rPr>
          <w:b/>
          <w:color w:val="000000"/>
          <w:szCs w:val="24"/>
        </w:rPr>
      </w:pPr>
      <w:r w:rsidRPr="00C06C52">
        <w:rPr>
          <w:b/>
          <w:color w:val="000000"/>
          <w:szCs w:val="24"/>
        </w:rPr>
        <w:t>6.  Need for the Program and Future Employment Opportunities for Graduates</w:t>
      </w:r>
    </w:p>
    <w:p w:rsidR="007314F8" w:rsidRDefault="007314F8" w:rsidP="00662C6E">
      <w:pPr>
        <w:ind w:left="720"/>
        <w:jc w:val="both"/>
        <w:rPr>
          <w:b/>
          <w:color w:val="000000"/>
          <w:szCs w:val="24"/>
        </w:rPr>
      </w:pPr>
    </w:p>
    <w:p w:rsidR="007314F8" w:rsidRPr="0067586D" w:rsidRDefault="007314F8" w:rsidP="003B7A80">
      <w:pPr>
        <w:pStyle w:val="BodyText2"/>
        <w:spacing w:after="0" w:line="240" w:lineRule="auto"/>
        <w:jc w:val="both"/>
        <w:rPr>
          <w:i/>
          <w:iCs/>
          <w:sz w:val="22"/>
          <w:szCs w:val="22"/>
        </w:rPr>
      </w:pPr>
      <w:smartTag w:uri="urn:schemas-microsoft-com:office:smarttags" w:element="State">
        <w:r>
          <w:rPr>
            <w:iCs/>
            <w:sz w:val="22"/>
            <w:szCs w:val="22"/>
          </w:rPr>
          <w:t>Illinois</w:t>
        </w:r>
      </w:smartTag>
      <w:r>
        <w:rPr>
          <w:iCs/>
          <w:sz w:val="22"/>
          <w:szCs w:val="22"/>
        </w:rPr>
        <w:t xml:space="preserve"> Administrative Code:  </w:t>
      </w:r>
      <w:r w:rsidRPr="0067586D">
        <w:rPr>
          <w:i/>
          <w:iCs/>
          <w:sz w:val="22"/>
          <w:szCs w:val="22"/>
        </w:rPr>
        <w:t xml:space="preserve">1050.30(a)(6): A)  The unit of instruction, research or public service is educationally and economically justified based on the educational priorities and needs of the citizens of </w:t>
      </w:r>
      <w:smartTag w:uri="urn:schemas-microsoft-com:office:smarttags" w:element="place">
        <w:smartTag w:uri="urn:schemas-microsoft-com:office:smarttags" w:element="State">
          <w:r w:rsidRPr="0067586D">
            <w:rPr>
              <w:i/>
              <w:iCs/>
              <w:sz w:val="22"/>
              <w:szCs w:val="22"/>
            </w:rPr>
            <w:t>Illinois</w:t>
          </w:r>
        </w:smartTag>
      </w:smartTag>
      <w:r>
        <w:rPr>
          <w:i/>
          <w:iCs/>
          <w:sz w:val="22"/>
          <w:szCs w:val="22"/>
        </w:rPr>
        <w:t>.</w:t>
      </w:r>
      <w:r w:rsidRPr="0067586D">
        <w:rPr>
          <w:i/>
          <w:iCs/>
          <w:sz w:val="22"/>
          <w:szCs w:val="22"/>
        </w:rPr>
        <w:t xml:space="preserve"> </w:t>
      </w:r>
    </w:p>
    <w:p w:rsidR="007314F8" w:rsidRPr="0067586D" w:rsidRDefault="007314F8" w:rsidP="001507FC">
      <w:pPr>
        <w:jc w:val="both"/>
        <w:rPr>
          <w:sz w:val="22"/>
        </w:rPr>
      </w:pPr>
    </w:p>
    <w:p w:rsidR="007314F8" w:rsidRPr="0067586D" w:rsidRDefault="007314F8" w:rsidP="003B7A80">
      <w:pPr>
        <w:jc w:val="both"/>
        <w:rPr>
          <w:sz w:val="22"/>
        </w:rPr>
      </w:pPr>
      <w:r w:rsidRPr="0067586D">
        <w:rPr>
          <w:sz w:val="22"/>
        </w:rPr>
        <w:t xml:space="preserve">Explain how the program will meet </w:t>
      </w:r>
      <w:r>
        <w:rPr>
          <w:sz w:val="22"/>
        </w:rPr>
        <w:t xml:space="preserve">the needs of </w:t>
      </w:r>
      <w:r w:rsidRPr="0067586D">
        <w:rPr>
          <w:sz w:val="22"/>
        </w:rPr>
        <w:t xml:space="preserve">regional and state </w:t>
      </w:r>
      <w:r>
        <w:rPr>
          <w:sz w:val="22"/>
        </w:rPr>
        <w:t xml:space="preserve">employers, including any </w:t>
      </w:r>
      <w:r w:rsidRPr="0067586D">
        <w:rPr>
          <w:sz w:val="22"/>
        </w:rPr>
        <w:t>state agencies, industr</w:t>
      </w:r>
      <w:r>
        <w:rPr>
          <w:sz w:val="22"/>
        </w:rPr>
        <w:t>ies</w:t>
      </w:r>
      <w:r w:rsidRPr="0067586D">
        <w:rPr>
          <w:sz w:val="22"/>
        </w:rPr>
        <w:t>, research centers, or other educational institutions</w:t>
      </w:r>
      <w:r>
        <w:rPr>
          <w:sz w:val="22"/>
        </w:rPr>
        <w:t xml:space="preserve"> that expressly encouraged the program’s development</w:t>
      </w:r>
      <w:r w:rsidRPr="0067586D">
        <w:rPr>
          <w:sz w:val="22"/>
        </w:rPr>
        <w:t xml:space="preserve">. </w:t>
      </w:r>
      <w:r>
        <w:rPr>
          <w:sz w:val="22"/>
        </w:rPr>
        <w:t>(</w:t>
      </w:r>
      <w:r w:rsidRPr="004F599D">
        <w:rPr>
          <w:sz w:val="22"/>
        </w:rPr>
        <w:t xml:space="preserve">If letters of support are available, include </w:t>
      </w:r>
      <w:r>
        <w:rPr>
          <w:sz w:val="22"/>
        </w:rPr>
        <w:t xml:space="preserve">them </w:t>
      </w:r>
      <w:r w:rsidRPr="004F599D">
        <w:rPr>
          <w:sz w:val="22"/>
        </w:rPr>
        <w:t xml:space="preserve">in </w:t>
      </w:r>
      <w:r>
        <w:rPr>
          <w:sz w:val="22"/>
        </w:rPr>
        <w:t xml:space="preserve">the </w:t>
      </w:r>
      <w:r w:rsidRPr="004F599D">
        <w:rPr>
          <w:sz w:val="22"/>
        </w:rPr>
        <w:t>appendix as a</w:t>
      </w:r>
      <w:r>
        <w:rPr>
          <w:sz w:val="22"/>
        </w:rPr>
        <w:t>n</w:t>
      </w:r>
      <w:r w:rsidRPr="004F599D">
        <w:rPr>
          <w:sz w:val="22"/>
        </w:rPr>
        <w:t xml:space="preserve"> </w:t>
      </w:r>
      <w:r>
        <w:rPr>
          <w:sz w:val="22"/>
        </w:rPr>
        <w:t>Adobe Acrobat (</w:t>
      </w:r>
      <w:r w:rsidRPr="004F599D">
        <w:rPr>
          <w:sz w:val="22"/>
        </w:rPr>
        <w:t>pdf</w:t>
      </w:r>
      <w:r>
        <w:rPr>
          <w:sz w:val="22"/>
        </w:rPr>
        <w:t>)</w:t>
      </w:r>
      <w:r w:rsidRPr="004F599D">
        <w:rPr>
          <w:sz w:val="22"/>
        </w:rPr>
        <w:t xml:space="preserve"> document.</w:t>
      </w:r>
      <w:r>
        <w:rPr>
          <w:sz w:val="22"/>
        </w:rPr>
        <w:t>)</w:t>
      </w:r>
      <w:r>
        <w:rPr>
          <w:color w:val="FF0000"/>
          <w:sz w:val="22"/>
        </w:rPr>
        <w:t xml:space="preserve">  </w:t>
      </w:r>
    </w:p>
    <w:p w:rsidR="007314F8" w:rsidRPr="0067586D" w:rsidRDefault="007314F8" w:rsidP="001507FC">
      <w:pPr>
        <w:jc w:val="both"/>
        <w:rPr>
          <w:sz w:val="22"/>
        </w:rPr>
      </w:pPr>
    </w:p>
    <w:p w:rsidR="007314F8" w:rsidRDefault="007314F8" w:rsidP="003B7A80">
      <w:pPr>
        <w:pStyle w:val="Footer"/>
        <w:tabs>
          <w:tab w:val="left" w:pos="-2160"/>
          <w:tab w:val="left" w:pos="900"/>
        </w:tabs>
        <w:jc w:val="both"/>
        <w:rPr>
          <w:color w:val="000000"/>
          <w:sz w:val="22"/>
        </w:rPr>
      </w:pPr>
      <w:r w:rsidRPr="004D35C9">
        <w:rPr>
          <w:color w:val="000000"/>
          <w:sz w:val="22"/>
        </w:rPr>
        <w:t xml:space="preserve">Discuss </w:t>
      </w:r>
      <w:r>
        <w:rPr>
          <w:color w:val="000000"/>
          <w:sz w:val="22"/>
        </w:rPr>
        <w:t xml:space="preserve">projected </w:t>
      </w:r>
      <w:r w:rsidRPr="004D35C9">
        <w:rPr>
          <w:color w:val="000000"/>
          <w:sz w:val="22"/>
        </w:rPr>
        <w:t xml:space="preserve">future employment opportunities for graduates of this program. </w:t>
      </w:r>
      <w:r>
        <w:rPr>
          <w:color w:val="000000"/>
          <w:sz w:val="22"/>
        </w:rPr>
        <w:t xml:space="preserve">Compare estimated demand with the estimated supply of graduates </w:t>
      </w:r>
      <w:r w:rsidRPr="004D35C9">
        <w:rPr>
          <w:color w:val="000000"/>
          <w:sz w:val="22"/>
        </w:rPr>
        <w:t xml:space="preserve">from this program and existing similar programs in the state.  Where appropriate, provide documentation by citing data from such sources as employer surveys, current labor market analyses, </w:t>
      </w:r>
      <w:r>
        <w:rPr>
          <w:color w:val="000000"/>
          <w:sz w:val="22"/>
        </w:rPr>
        <w:t>and future workforce projections.  (W</w:t>
      </w:r>
      <w:r w:rsidRPr="004D35C9">
        <w:rPr>
          <w:color w:val="000000"/>
          <w:sz w:val="22"/>
        </w:rPr>
        <w:t xml:space="preserve">henever possible, use state and national labor </w:t>
      </w:r>
      <w:r>
        <w:rPr>
          <w:color w:val="000000"/>
          <w:sz w:val="22"/>
        </w:rPr>
        <w:t>data,</w:t>
      </w:r>
      <w:r w:rsidRPr="004D35C9">
        <w:rPr>
          <w:color w:val="000000"/>
          <w:sz w:val="22"/>
        </w:rPr>
        <w:t xml:space="preserve"> such as </w:t>
      </w:r>
      <w:r>
        <w:rPr>
          <w:color w:val="000000"/>
          <w:sz w:val="22"/>
        </w:rPr>
        <w:t xml:space="preserve">that from </w:t>
      </w:r>
      <w:r w:rsidRPr="004D35C9">
        <w:rPr>
          <w:color w:val="000000"/>
          <w:sz w:val="22"/>
        </w:rPr>
        <w:t xml:space="preserve">the Illinois Department of Employment Security at </w:t>
      </w:r>
      <w:hyperlink r:id="rId8" w:history="1">
        <w:r w:rsidRPr="00BF1F51">
          <w:rPr>
            <w:rStyle w:val="Hyperlink"/>
            <w:sz w:val="22"/>
          </w:rPr>
          <w:t>http://lmi.ides.state.il.us/</w:t>
        </w:r>
      </w:hyperlink>
      <w:r>
        <w:rPr>
          <w:sz w:val="22"/>
        </w:rPr>
        <w:t xml:space="preserve"> and/or the U.S. Bureau for Labor Statistics at </w:t>
      </w:r>
      <w:hyperlink r:id="rId9" w:history="1">
        <w:r w:rsidRPr="00F64647">
          <w:rPr>
            <w:rStyle w:val="Hyperlink"/>
            <w:sz w:val="22"/>
          </w:rPr>
          <w:t>http://www.bls.gov/</w:t>
        </w:r>
      </w:hyperlink>
      <w:r>
        <w:rPr>
          <w:sz w:val="22"/>
        </w:rPr>
        <w:t xml:space="preserve">). </w:t>
      </w:r>
    </w:p>
    <w:p w:rsidR="007314F8" w:rsidRDefault="007314F8" w:rsidP="001507FC">
      <w:pPr>
        <w:pStyle w:val="Footer"/>
        <w:tabs>
          <w:tab w:val="left" w:pos="-2160"/>
          <w:tab w:val="left" w:pos="900"/>
        </w:tabs>
        <w:ind w:left="720"/>
        <w:jc w:val="both"/>
        <w:rPr>
          <w:color w:val="000000"/>
          <w:sz w:val="22"/>
        </w:rPr>
      </w:pPr>
    </w:p>
    <w:p w:rsidR="007314F8" w:rsidRDefault="007314F8" w:rsidP="001507FC">
      <w:pPr>
        <w:pStyle w:val="Footer"/>
        <w:tabs>
          <w:tab w:val="left" w:pos="-2160"/>
          <w:tab w:val="left" w:pos="900"/>
        </w:tabs>
        <w:ind w:left="720"/>
        <w:jc w:val="both"/>
        <w:rPr>
          <w:color w:val="000000"/>
          <w:sz w:val="22"/>
        </w:rPr>
      </w:pPr>
    </w:p>
    <w:p w:rsidR="007314F8" w:rsidRDefault="007314F8" w:rsidP="003B7A80">
      <w:pPr>
        <w:rPr>
          <w:b/>
          <w:szCs w:val="24"/>
        </w:rPr>
      </w:pPr>
      <w:r>
        <w:rPr>
          <w:b/>
          <w:szCs w:val="24"/>
        </w:rPr>
        <w:t xml:space="preserve">7.  </w:t>
      </w:r>
      <w:r w:rsidRPr="001507FC">
        <w:rPr>
          <w:b/>
          <w:szCs w:val="24"/>
        </w:rPr>
        <w:t xml:space="preserve">Comparable Programs in </w:t>
      </w:r>
      <w:smartTag w:uri="urn:schemas-microsoft-com:office:smarttags" w:element="State">
        <w:smartTag w:uri="urn:schemas-microsoft-com:office:smarttags" w:element="place">
          <w:r w:rsidRPr="001507FC">
            <w:rPr>
              <w:b/>
              <w:szCs w:val="24"/>
            </w:rPr>
            <w:t>Illinois</w:t>
          </w:r>
        </w:smartTag>
      </w:smartTag>
    </w:p>
    <w:p w:rsidR="007314F8" w:rsidRPr="0067586D" w:rsidRDefault="007314F8" w:rsidP="00141E61">
      <w:pPr>
        <w:pStyle w:val="BodyText2"/>
        <w:spacing w:after="0" w:line="240" w:lineRule="auto"/>
        <w:jc w:val="both"/>
        <w:rPr>
          <w:i/>
          <w:iCs/>
          <w:sz w:val="22"/>
          <w:szCs w:val="22"/>
        </w:rPr>
      </w:pPr>
      <w:smartTag w:uri="urn:schemas-microsoft-com:office:smarttags" w:element="place">
        <w:smartTag w:uri="urn:schemas-microsoft-com:office:smarttags" w:element="State">
          <w:r>
            <w:rPr>
              <w:iCs/>
              <w:sz w:val="22"/>
              <w:szCs w:val="22"/>
            </w:rPr>
            <w:t>Illinois</w:t>
          </w:r>
        </w:smartTag>
      </w:smartTag>
      <w:r>
        <w:rPr>
          <w:iCs/>
          <w:sz w:val="22"/>
          <w:szCs w:val="22"/>
        </w:rPr>
        <w:t xml:space="preserve"> Administrative Code:  </w:t>
      </w:r>
      <w:r w:rsidRPr="0067586D">
        <w:rPr>
          <w:i/>
          <w:iCs/>
          <w:sz w:val="22"/>
          <w:szCs w:val="22"/>
        </w:rPr>
        <w:t>1050.30(a)(6):</w:t>
      </w:r>
      <w:r>
        <w:rPr>
          <w:i/>
          <w:iCs/>
          <w:sz w:val="22"/>
          <w:szCs w:val="22"/>
        </w:rPr>
        <w:t xml:space="preserve"> </w:t>
      </w:r>
      <w:r w:rsidRPr="0067586D">
        <w:rPr>
          <w:i/>
          <w:iCs/>
          <w:sz w:val="22"/>
          <w:szCs w:val="22"/>
        </w:rPr>
        <w:t>B)  The unit of instruction, research or public service meets a need that is not currently met by existing institutions and units of instruction, research or public service.</w:t>
      </w:r>
    </w:p>
    <w:p w:rsidR="007314F8" w:rsidRDefault="007314F8" w:rsidP="0043047C">
      <w:pPr>
        <w:rPr>
          <w:b/>
          <w:szCs w:val="24"/>
        </w:rPr>
      </w:pPr>
    </w:p>
    <w:p w:rsidR="007314F8" w:rsidRPr="00EA0EC1" w:rsidRDefault="007314F8" w:rsidP="003B7A80">
      <w:pPr>
        <w:pStyle w:val="Footer"/>
        <w:tabs>
          <w:tab w:val="left" w:pos="900"/>
        </w:tabs>
        <w:jc w:val="both"/>
        <w:rPr>
          <w:color w:val="000000"/>
          <w:sz w:val="22"/>
        </w:rPr>
      </w:pPr>
      <w:r w:rsidRPr="00EA0EC1">
        <w:rPr>
          <w:color w:val="000000"/>
          <w:sz w:val="22"/>
        </w:rPr>
        <w:t xml:space="preserve">Identify similar programs and sponsoring institutions in the state, </w:t>
      </w:r>
      <w:r>
        <w:rPr>
          <w:color w:val="000000"/>
          <w:sz w:val="22"/>
        </w:rPr>
        <w:t xml:space="preserve">at </w:t>
      </w:r>
      <w:r w:rsidRPr="00EA0EC1">
        <w:rPr>
          <w:color w:val="000000"/>
          <w:sz w:val="22"/>
        </w:rPr>
        <w:t xml:space="preserve">both public and private colleges and universities.  Compare </w:t>
      </w:r>
      <w:r>
        <w:rPr>
          <w:color w:val="000000"/>
          <w:sz w:val="22"/>
        </w:rPr>
        <w:t xml:space="preserve">the proposed program with </w:t>
      </w:r>
      <w:r w:rsidRPr="00EA0EC1">
        <w:rPr>
          <w:color w:val="000000"/>
          <w:sz w:val="22"/>
        </w:rPr>
        <w:t>these programs</w:t>
      </w:r>
      <w:r>
        <w:rPr>
          <w:color w:val="000000"/>
          <w:sz w:val="22"/>
        </w:rPr>
        <w:t>, and discuss its potential impact upon them</w:t>
      </w:r>
      <w:r w:rsidRPr="00EA0EC1">
        <w:rPr>
          <w:color w:val="000000"/>
          <w:sz w:val="22"/>
        </w:rPr>
        <w:t>.</w:t>
      </w:r>
    </w:p>
    <w:p w:rsidR="007314F8" w:rsidRDefault="007314F8" w:rsidP="001507FC">
      <w:pPr>
        <w:pStyle w:val="Footer"/>
        <w:tabs>
          <w:tab w:val="left" w:pos="900"/>
        </w:tabs>
        <w:jc w:val="both"/>
        <w:rPr>
          <w:sz w:val="22"/>
        </w:rPr>
      </w:pPr>
    </w:p>
    <w:p w:rsidR="007314F8" w:rsidRDefault="007314F8" w:rsidP="009D7F68">
      <w:pPr>
        <w:pStyle w:val="Footer"/>
        <w:tabs>
          <w:tab w:val="left" w:pos="900"/>
        </w:tabs>
        <w:jc w:val="both"/>
        <w:rPr>
          <w:sz w:val="22"/>
        </w:rPr>
      </w:pPr>
      <w:r>
        <w:rPr>
          <w:sz w:val="22"/>
        </w:rPr>
        <w:t xml:space="preserve">For additional information about similar programs, check the Degree Program Inventory on the IBHE website   </w:t>
      </w:r>
    </w:p>
    <w:p w:rsidR="007314F8" w:rsidRDefault="007314F8" w:rsidP="009D7F68">
      <w:pPr>
        <w:pStyle w:val="Footer"/>
        <w:tabs>
          <w:tab w:val="left" w:pos="900"/>
        </w:tabs>
        <w:jc w:val="both"/>
      </w:pPr>
      <w:r>
        <w:rPr>
          <w:sz w:val="22"/>
        </w:rPr>
        <w:t>(</w:t>
      </w:r>
      <w:hyperlink r:id="rId10" w:history="1">
        <w:r w:rsidRPr="00E22790">
          <w:rPr>
            <w:rStyle w:val="Hyperlink"/>
            <w:sz w:val="22"/>
          </w:rPr>
          <w:t>http://www.ibhe.org/BHEProgramInventory/default.htm</w:t>
        </w:r>
      </w:hyperlink>
      <w:r>
        <w:t>) and review the Notice of Intent website for programs being planned (</w:t>
      </w:r>
      <w:hyperlink r:id="rId11" w:history="1">
        <w:r w:rsidRPr="000850BA">
          <w:rPr>
            <w:rStyle w:val="Hyperlink"/>
          </w:rPr>
          <w:t>http://www.ibhe.state.il.us/ODA/tracking/NOI/NOISearch.asp</w:t>
        </w:r>
      </w:hyperlink>
      <w:r>
        <w:t xml:space="preserve">). </w:t>
      </w:r>
    </w:p>
    <w:p w:rsidR="007314F8" w:rsidRDefault="007314F8" w:rsidP="001507FC">
      <w:pPr>
        <w:ind w:firstLine="720"/>
      </w:pPr>
    </w:p>
    <w:p w:rsidR="007314F8" w:rsidRDefault="007314F8" w:rsidP="001507FC">
      <w:pPr>
        <w:ind w:firstLine="720"/>
      </w:pPr>
    </w:p>
    <w:p w:rsidR="007314F8" w:rsidRPr="00D048F8" w:rsidRDefault="007314F8" w:rsidP="003B7A80">
      <w:pPr>
        <w:rPr>
          <w:b/>
          <w:i/>
          <w:szCs w:val="24"/>
        </w:rPr>
      </w:pPr>
      <w:r>
        <w:rPr>
          <w:b/>
          <w:szCs w:val="24"/>
        </w:rPr>
        <w:t xml:space="preserve">8.  </w:t>
      </w:r>
      <w:r>
        <w:rPr>
          <w:b/>
          <w:i/>
          <w:szCs w:val="24"/>
        </w:rPr>
        <w:t>T</w:t>
      </w:r>
      <w:r w:rsidRPr="00D048F8">
        <w:rPr>
          <w:b/>
          <w:i/>
          <w:szCs w:val="24"/>
        </w:rPr>
        <w:t xml:space="preserve">he </w:t>
      </w:r>
      <w:smartTag w:uri="urn:schemas-microsoft-com:office:smarttags" w:element="State">
        <w:smartTag w:uri="urn:schemas-microsoft-com:office:smarttags" w:element="place">
          <w:r w:rsidRPr="00D048F8">
            <w:rPr>
              <w:b/>
              <w:i/>
              <w:szCs w:val="24"/>
            </w:rPr>
            <w:t>Illinois</w:t>
          </w:r>
        </w:smartTag>
      </w:smartTag>
      <w:r w:rsidRPr="00D048F8">
        <w:rPr>
          <w:b/>
          <w:i/>
          <w:szCs w:val="24"/>
        </w:rPr>
        <w:t xml:space="preserve"> Public Agenda for College and Career Success</w:t>
      </w:r>
    </w:p>
    <w:p w:rsidR="007314F8" w:rsidRDefault="007314F8" w:rsidP="0043047C">
      <w:pPr>
        <w:rPr>
          <w:iCs/>
          <w:sz w:val="22"/>
        </w:rPr>
      </w:pPr>
    </w:p>
    <w:p w:rsidR="007314F8" w:rsidRDefault="007314F8" w:rsidP="0043047C">
      <w:pPr>
        <w:rPr>
          <w:sz w:val="22"/>
        </w:rPr>
      </w:pPr>
      <w:smartTag w:uri="urn:schemas-microsoft-com:office:smarttags" w:element="State">
        <w:r>
          <w:rPr>
            <w:iCs/>
            <w:sz w:val="22"/>
          </w:rPr>
          <w:t>Illinois</w:t>
        </w:r>
      </w:smartTag>
      <w:r>
        <w:rPr>
          <w:iCs/>
          <w:sz w:val="22"/>
        </w:rPr>
        <w:t xml:space="preserve"> Administrative Code:  </w:t>
      </w:r>
      <w:r w:rsidRPr="0067586D">
        <w:rPr>
          <w:i/>
          <w:iCs/>
          <w:sz w:val="22"/>
        </w:rPr>
        <w:t xml:space="preserve">1050.30(a)(6): A)  The unit of instruction, research or public service is educationally and economically justified based on the educational priorities and needs of the citizens of </w:t>
      </w:r>
      <w:smartTag w:uri="urn:schemas-microsoft-com:office:smarttags" w:element="place">
        <w:smartTag w:uri="urn:schemas-microsoft-com:office:smarttags" w:element="State">
          <w:r w:rsidRPr="0067586D">
            <w:rPr>
              <w:i/>
              <w:iCs/>
              <w:sz w:val="22"/>
            </w:rPr>
            <w:t>Illinois</w:t>
          </w:r>
        </w:smartTag>
      </w:smartTag>
    </w:p>
    <w:p w:rsidR="007314F8" w:rsidRDefault="007314F8" w:rsidP="003B7A80">
      <w:pPr>
        <w:shd w:val="clear" w:color="auto" w:fill="FFFFFF"/>
        <w:jc w:val="both"/>
        <w:rPr>
          <w:sz w:val="22"/>
        </w:rPr>
      </w:pPr>
    </w:p>
    <w:p w:rsidR="007314F8" w:rsidRPr="001B0C78" w:rsidRDefault="007314F8" w:rsidP="003B7A80">
      <w:pPr>
        <w:shd w:val="clear" w:color="auto" w:fill="FFFFFF"/>
        <w:jc w:val="both"/>
        <w:rPr>
          <w:sz w:val="22"/>
        </w:rPr>
      </w:pPr>
      <w:r w:rsidRPr="001B0C78">
        <w:rPr>
          <w:sz w:val="22"/>
        </w:rPr>
        <w:t xml:space="preserve">Demonstrate how the proposed program will support one or more goals of </w:t>
      </w:r>
      <w:r w:rsidRPr="001B0C78">
        <w:rPr>
          <w:i/>
          <w:sz w:val="22"/>
        </w:rPr>
        <w:t>The Illinois Public Agenda</w:t>
      </w:r>
      <w:r w:rsidRPr="001B0C78">
        <w:rPr>
          <w:sz w:val="22"/>
        </w:rPr>
        <w:t>,</w:t>
      </w:r>
      <w:r w:rsidRPr="001B0C78">
        <w:rPr>
          <w:i/>
          <w:sz w:val="22"/>
        </w:rPr>
        <w:t xml:space="preserve"> </w:t>
      </w:r>
      <w:r w:rsidRPr="001B0C78">
        <w:rPr>
          <w:sz w:val="22"/>
        </w:rPr>
        <w:t xml:space="preserve">the Illinois Board of Higher Education’s Strategic Initiative. Each program does not have to contribute to every goal, but </w:t>
      </w:r>
      <w:r>
        <w:rPr>
          <w:sz w:val="22"/>
        </w:rPr>
        <w:t xml:space="preserve">it </w:t>
      </w:r>
      <w:r w:rsidRPr="001B0C78">
        <w:rPr>
          <w:sz w:val="22"/>
        </w:rPr>
        <w:t>must contribute to at least one.</w:t>
      </w:r>
    </w:p>
    <w:p w:rsidR="007314F8" w:rsidRDefault="007314F8">
      <w:pPr>
        <w:rPr>
          <w:b/>
          <w:bCs/>
          <w:sz w:val="22"/>
        </w:rPr>
      </w:pPr>
    </w:p>
    <w:p w:rsidR="007314F8" w:rsidRDefault="007314F8" w:rsidP="003B7A80">
      <w:pPr>
        <w:jc w:val="both"/>
        <w:rPr>
          <w:bCs/>
          <w:sz w:val="22"/>
        </w:rPr>
      </w:pPr>
      <w:r w:rsidRPr="001B0C78">
        <w:rPr>
          <w:b/>
          <w:bCs/>
          <w:sz w:val="22"/>
        </w:rPr>
        <w:t>(</w:t>
      </w:r>
      <w:r w:rsidRPr="001B0C78">
        <w:rPr>
          <w:bCs/>
          <w:sz w:val="22"/>
        </w:rPr>
        <w:t>For more information about each of the four goals</w:t>
      </w:r>
      <w:r>
        <w:rPr>
          <w:bCs/>
          <w:sz w:val="22"/>
        </w:rPr>
        <w:t xml:space="preserve"> of </w:t>
      </w:r>
      <w:r w:rsidRPr="007E3FEC">
        <w:rPr>
          <w:bCs/>
          <w:i/>
          <w:sz w:val="22"/>
        </w:rPr>
        <w:t xml:space="preserve">The </w:t>
      </w:r>
      <w:r>
        <w:rPr>
          <w:bCs/>
          <w:i/>
          <w:sz w:val="22"/>
        </w:rPr>
        <w:t xml:space="preserve">Illinois </w:t>
      </w:r>
      <w:r w:rsidRPr="007E3FEC">
        <w:rPr>
          <w:bCs/>
          <w:i/>
          <w:sz w:val="22"/>
        </w:rPr>
        <w:t>Public Agenda</w:t>
      </w:r>
      <w:r w:rsidRPr="001B0C78">
        <w:rPr>
          <w:bCs/>
          <w:sz w:val="22"/>
        </w:rPr>
        <w:t>, go to</w:t>
      </w:r>
      <w:r>
        <w:rPr>
          <w:bCs/>
          <w:sz w:val="22"/>
        </w:rPr>
        <w:t xml:space="preserve"> the IBHE: </w:t>
      </w:r>
    </w:p>
    <w:p w:rsidR="007314F8" w:rsidRPr="001B0C78" w:rsidRDefault="00323094" w:rsidP="003B7A80">
      <w:pPr>
        <w:jc w:val="both"/>
        <w:rPr>
          <w:bCs/>
          <w:sz w:val="22"/>
        </w:rPr>
      </w:pPr>
      <w:hyperlink r:id="rId12" w:history="1">
        <w:r w:rsidR="007314F8" w:rsidRPr="00E22790">
          <w:rPr>
            <w:rStyle w:val="Hyperlink"/>
            <w:bCs/>
            <w:sz w:val="22"/>
          </w:rPr>
          <w:t>http://www.ibhe.org/masterPlanning/materials/070109_PublicAgenda.pdf</w:t>
        </w:r>
      </w:hyperlink>
      <w:r w:rsidR="007314F8" w:rsidRPr="001B0C78">
        <w:rPr>
          <w:bCs/>
          <w:sz w:val="22"/>
        </w:rPr>
        <w:t>)</w:t>
      </w:r>
    </w:p>
    <w:p w:rsidR="007314F8" w:rsidRPr="001B0C78" w:rsidRDefault="007314F8" w:rsidP="001507FC">
      <w:pPr>
        <w:jc w:val="both"/>
        <w:rPr>
          <w:bCs/>
          <w:sz w:val="22"/>
        </w:rPr>
      </w:pPr>
    </w:p>
    <w:p w:rsidR="007314F8" w:rsidRPr="001B0C78" w:rsidRDefault="007314F8" w:rsidP="003B7A80">
      <w:pPr>
        <w:jc w:val="both"/>
        <w:rPr>
          <w:sz w:val="22"/>
        </w:rPr>
      </w:pPr>
      <w:r w:rsidRPr="001B0C78">
        <w:rPr>
          <w:sz w:val="22"/>
        </w:rPr>
        <w:t xml:space="preserve">Goal 1. </w:t>
      </w:r>
      <w:r w:rsidRPr="001B0C78">
        <w:rPr>
          <w:i/>
          <w:sz w:val="22"/>
        </w:rPr>
        <w:t>EDUCATIONAL ATTAINMENT. – Increase educational attainment to match the best-performing states.</w:t>
      </w:r>
    </w:p>
    <w:p w:rsidR="007314F8" w:rsidRDefault="007314F8" w:rsidP="001507FC">
      <w:pPr>
        <w:jc w:val="both"/>
        <w:rPr>
          <w:sz w:val="22"/>
        </w:rPr>
      </w:pPr>
    </w:p>
    <w:p w:rsidR="007314F8" w:rsidRPr="001B0C78" w:rsidRDefault="007314F8" w:rsidP="003B7A80">
      <w:pPr>
        <w:jc w:val="both"/>
        <w:rPr>
          <w:sz w:val="22"/>
        </w:rPr>
      </w:pPr>
      <w:r w:rsidRPr="001B0C78">
        <w:rPr>
          <w:sz w:val="22"/>
        </w:rPr>
        <w:t xml:space="preserve">Goal 2. </w:t>
      </w:r>
      <w:r w:rsidRPr="001B0C78">
        <w:rPr>
          <w:i/>
          <w:sz w:val="22"/>
        </w:rPr>
        <w:t>COLLEGE AFFORDABILITY. – Ensure college affordability for students, families, and taxpayers.</w:t>
      </w:r>
    </w:p>
    <w:p w:rsidR="007314F8" w:rsidRDefault="007314F8" w:rsidP="001507FC">
      <w:pPr>
        <w:jc w:val="both"/>
        <w:rPr>
          <w:sz w:val="22"/>
        </w:rPr>
      </w:pPr>
    </w:p>
    <w:p w:rsidR="007314F8" w:rsidRPr="001B0C78" w:rsidRDefault="007314F8" w:rsidP="003B7A80">
      <w:pPr>
        <w:jc w:val="both"/>
        <w:rPr>
          <w:i/>
          <w:sz w:val="22"/>
        </w:rPr>
      </w:pPr>
      <w:r w:rsidRPr="001B0C78">
        <w:rPr>
          <w:sz w:val="22"/>
        </w:rPr>
        <w:t xml:space="preserve">Goal 3. </w:t>
      </w:r>
      <w:r w:rsidRPr="001B0C78">
        <w:rPr>
          <w:i/>
          <w:sz w:val="22"/>
        </w:rPr>
        <w:t>HIGH QUALITY CREDENTIALS TO MEET ECONOMIC DEMAND.</w:t>
      </w:r>
      <w:r>
        <w:rPr>
          <w:i/>
          <w:sz w:val="22"/>
        </w:rPr>
        <w:t xml:space="preserve"> </w:t>
      </w:r>
      <w:r w:rsidRPr="001B0C78">
        <w:rPr>
          <w:i/>
          <w:sz w:val="22"/>
        </w:rPr>
        <w:t>- Increase the number of high-quality post-secondary credentials to meet the demands of the economy and an increasingly global society.</w:t>
      </w:r>
    </w:p>
    <w:p w:rsidR="007314F8" w:rsidRPr="001B0C78" w:rsidRDefault="007314F8" w:rsidP="001507FC">
      <w:pPr>
        <w:jc w:val="both"/>
        <w:rPr>
          <w:sz w:val="22"/>
        </w:rPr>
      </w:pPr>
    </w:p>
    <w:p w:rsidR="007314F8" w:rsidRDefault="007314F8" w:rsidP="003B7A80">
      <w:pPr>
        <w:jc w:val="both"/>
        <w:rPr>
          <w:i/>
          <w:sz w:val="22"/>
        </w:rPr>
      </w:pPr>
      <w:r w:rsidRPr="001B0C78">
        <w:rPr>
          <w:sz w:val="22"/>
        </w:rPr>
        <w:t xml:space="preserve">Goal 4. </w:t>
      </w:r>
      <w:r w:rsidRPr="001B0C78">
        <w:rPr>
          <w:i/>
          <w:sz w:val="22"/>
        </w:rPr>
        <w:t>INTEGRATION OF EDUCATIONAL, RESEARCH</w:t>
      </w:r>
      <w:r>
        <w:rPr>
          <w:i/>
          <w:sz w:val="22"/>
        </w:rPr>
        <w:t>,</w:t>
      </w:r>
      <w:r w:rsidRPr="001B0C78">
        <w:rPr>
          <w:i/>
          <w:sz w:val="22"/>
        </w:rPr>
        <w:t xml:space="preserve"> &amp; INNOVATION ASSETS. – Better integrate </w:t>
      </w:r>
      <w:smartTag w:uri="urn:schemas-microsoft-com:office:smarttags" w:element="place">
        <w:smartTag w:uri="urn:schemas-microsoft-com:office:smarttags" w:element="State">
          <w:r w:rsidRPr="001B0C78">
            <w:rPr>
              <w:i/>
              <w:sz w:val="22"/>
            </w:rPr>
            <w:t>Illinois</w:t>
          </w:r>
        </w:smartTag>
      </w:smartTag>
      <w:r w:rsidRPr="001B0C78">
        <w:rPr>
          <w:i/>
          <w:sz w:val="22"/>
        </w:rPr>
        <w:t>’ educational, research, and innovation assets to meet economic needs of the state and its regions.</w:t>
      </w:r>
    </w:p>
    <w:p w:rsidR="007314F8" w:rsidRDefault="007314F8" w:rsidP="001507FC">
      <w:pPr>
        <w:ind w:left="720"/>
        <w:jc w:val="both"/>
        <w:rPr>
          <w:i/>
          <w:sz w:val="22"/>
        </w:rPr>
      </w:pPr>
    </w:p>
    <w:p w:rsidR="007314F8" w:rsidRDefault="007314F8" w:rsidP="001507FC">
      <w:pPr>
        <w:ind w:left="720"/>
        <w:jc w:val="both"/>
        <w:rPr>
          <w:i/>
          <w:sz w:val="22"/>
        </w:rPr>
      </w:pPr>
    </w:p>
    <w:p w:rsidR="007314F8" w:rsidRDefault="007314F8" w:rsidP="003B7A80">
      <w:pPr>
        <w:rPr>
          <w:b/>
          <w:szCs w:val="24"/>
        </w:rPr>
      </w:pPr>
      <w:r>
        <w:rPr>
          <w:b/>
          <w:szCs w:val="24"/>
        </w:rPr>
        <w:t xml:space="preserve">9.  </w:t>
      </w:r>
      <w:r w:rsidRPr="00D048F8">
        <w:rPr>
          <w:b/>
          <w:szCs w:val="24"/>
        </w:rPr>
        <w:t>Program Description</w:t>
      </w:r>
      <w:r>
        <w:rPr>
          <w:b/>
          <w:szCs w:val="24"/>
        </w:rPr>
        <w:t xml:space="preserve"> and Requirements</w:t>
      </w:r>
    </w:p>
    <w:p w:rsidR="007314F8" w:rsidRDefault="007314F8" w:rsidP="001507FC">
      <w:pPr>
        <w:ind w:firstLine="720"/>
        <w:rPr>
          <w:b/>
          <w:szCs w:val="24"/>
        </w:rPr>
      </w:pPr>
    </w:p>
    <w:p w:rsidR="007314F8" w:rsidRPr="009450B9" w:rsidRDefault="007314F8" w:rsidP="003B7A80">
      <w:pPr>
        <w:jc w:val="both"/>
        <w:rPr>
          <w:i/>
          <w:iCs/>
          <w:color w:val="000000"/>
          <w:sz w:val="22"/>
        </w:rPr>
      </w:pPr>
      <w:r w:rsidRPr="009450B9">
        <w:rPr>
          <w:iCs/>
          <w:color w:val="000000"/>
          <w:sz w:val="22"/>
        </w:rPr>
        <w:t xml:space="preserve">Illinois Administrative Code: </w:t>
      </w:r>
      <w:r w:rsidRPr="009450B9">
        <w:rPr>
          <w:i/>
          <w:iCs/>
          <w:color w:val="000000"/>
          <w:sz w:val="22"/>
        </w:rPr>
        <w:t xml:space="preserve">1050.30(b)(1)  [applicable only to new units of instruction]:  A) The caliber and content to the curriculum assure that the objectives of the unit of instruction will be achieved; B) The breadth and depth of the curriculum are consistent with what the title of the unit of instruction implies; C) The admission and graduation requirements for the unit of instruction are consistent with the stated objectives of the unit of instruction. </w:t>
      </w:r>
    </w:p>
    <w:p w:rsidR="007314F8" w:rsidRPr="009450B9" w:rsidRDefault="007314F8" w:rsidP="009D7F68">
      <w:pPr>
        <w:jc w:val="both"/>
        <w:rPr>
          <w:i/>
          <w:sz w:val="22"/>
        </w:rPr>
      </w:pPr>
    </w:p>
    <w:p w:rsidR="007314F8" w:rsidRPr="009450B9" w:rsidRDefault="007314F8" w:rsidP="009D7F68">
      <w:pPr>
        <w:jc w:val="both"/>
        <w:rPr>
          <w:i/>
          <w:sz w:val="22"/>
        </w:rPr>
      </w:pPr>
      <w:r w:rsidRPr="009450B9">
        <w:rPr>
          <w:i/>
          <w:sz w:val="22"/>
        </w:rPr>
        <w:t>1050.30(b)(3):  Appropriate steps shall be taken to assure that professional accreditation needed for licensure or entry into a profession as specified in the objectives of the unit of instruction is maintained or will be granted in a reasonable period of time.</w:t>
      </w:r>
    </w:p>
    <w:p w:rsidR="007314F8" w:rsidRPr="009450B9" w:rsidRDefault="007314F8" w:rsidP="009D7F68">
      <w:pPr>
        <w:jc w:val="both"/>
        <w:rPr>
          <w:i/>
          <w:iCs/>
          <w:sz w:val="22"/>
        </w:rPr>
      </w:pPr>
    </w:p>
    <w:p w:rsidR="007314F8" w:rsidRPr="009450B9" w:rsidRDefault="007314F8" w:rsidP="009D7F68">
      <w:pPr>
        <w:jc w:val="both"/>
        <w:rPr>
          <w:sz w:val="22"/>
        </w:rPr>
      </w:pPr>
      <w:r w:rsidRPr="009450B9">
        <w:rPr>
          <w:i/>
          <w:iCs/>
          <w:sz w:val="22"/>
        </w:rPr>
        <w:t>1050.50 (a)(2)(C)  Requirement for Programs in which State Licensure is Required for Employment in the Field:  In the case of a program in which State licensure is required for employment in the field, a program can be found to be in good standing if the institution is able to provide evidence that program graduates are eligible to take the appropriate licensure examination and pass rates are maintained as specified in the objectives of the unit of instruction.  If there is no such evidence, the institution shall report the program as flagged for review.</w:t>
      </w:r>
    </w:p>
    <w:p w:rsidR="007314F8" w:rsidRPr="009450B9" w:rsidRDefault="007314F8" w:rsidP="009D7F68">
      <w:pPr>
        <w:jc w:val="both"/>
        <w:rPr>
          <w:sz w:val="22"/>
        </w:rPr>
      </w:pPr>
    </w:p>
    <w:p w:rsidR="007314F8" w:rsidRPr="00D5311F" w:rsidRDefault="007314F8" w:rsidP="007D60F0">
      <w:pPr>
        <w:pStyle w:val="ListParagraph"/>
        <w:numPr>
          <w:ilvl w:val="0"/>
          <w:numId w:val="29"/>
        </w:numPr>
        <w:spacing w:after="120"/>
        <w:jc w:val="both"/>
        <w:rPr>
          <w:b/>
          <w:sz w:val="22"/>
        </w:rPr>
      </w:pPr>
      <w:r w:rsidRPr="00D5311F">
        <w:rPr>
          <w:b/>
          <w:sz w:val="22"/>
        </w:rPr>
        <w:t xml:space="preserve">Admission Requirements </w:t>
      </w:r>
    </w:p>
    <w:p w:rsidR="007314F8" w:rsidRPr="009450B9" w:rsidRDefault="007314F8" w:rsidP="009450B9">
      <w:pPr>
        <w:spacing w:after="120"/>
        <w:ind w:left="720"/>
        <w:jc w:val="both"/>
        <w:rPr>
          <w:sz w:val="22"/>
        </w:rPr>
      </w:pPr>
      <w:r w:rsidRPr="009450B9">
        <w:rPr>
          <w:sz w:val="22"/>
        </w:rPr>
        <w:t xml:space="preserve">Provide a brief narrative description of the minimum admission requirements for this program.  Where relevant, include information about licensure requirements, student background checks, GRE and TOEFL scores, and admission requirements </w:t>
      </w:r>
      <w:r>
        <w:rPr>
          <w:sz w:val="22"/>
        </w:rPr>
        <w:t>for</w:t>
      </w:r>
      <w:r w:rsidRPr="009450B9">
        <w:rPr>
          <w:sz w:val="22"/>
        </w:rPr>
        <w:t xml:space="preserve"> transfer students.</w:t>
      </w:r>
    </w:p>
    <w:p w:rsidR="007314F8" w:rsidRPr="00D5311F" w:rsidRDefault="007314F8" w:rsidP="007D60F0">
      <w:pPr>
        <w:pStyle w:val="ListParagraph"/>
        <w:numPr>
          <w:ilvl w:val="0"/>
          <w:numId w:val="29"/>
        </w:numPr>
        <w:spacing w:after="120"/>
        <w:jc w:val="both"/>
        <w:rPr>
          <w:b/>
          <w:sz w:val="22"/>
        </w:rPr>
      </w:pPr>
      <w:r w:rsidRPr="00D5311F">
        <w:rPr>
          <w:b/>
          <w:color w:val="000000"/>
          <w:sz w:val="22"/>
        </w:rPr>
        <w:t>Program Description</w:t>
      </w:r>
    </w:p>
    <w:p w:rsidR="007314F8" w:rsidRDefault="007314F8" w:rsidP="009450B9">
      <w:pPr>
        <w:spacing w:after="120"/>
        <w:ind w:left="720"/>
        <w:jc w:val="both"/>
        <w:rPr>
          <w:sz w:val="22"/>
        </w:rPr>
      </w:pPr>
      <w:r w:rsidRPr="009450B9">
        <w:rPr>
          <w:sz w:val="22"/>
        </w:rPr>
        <w:t xml:space="preserve">Provide a description of the proposed program and </w:t>
      </w:r>
      <w:r>
        <w:rPr>
          <w:sz w:val="22"/>
        </w:rPr>
        <w:t xml:space="preserve">its </w:t>
      </w:r>
      <w:r w:rsidRPr="009450B9">
        <w:rPr>
          <w:sz w:val="22"/>
        </w:rPr>
        <w:t xml:space="preserve">curriculum, including a list </w:t>
      </w:r>
      <w:r>
        <w:rPr>
          <w:sz w:val="22"/>
        </w:rPr>
        <w:t xml:space="preserve">of the required core courses and short (“catalog”) </w:t>
      </w:r>
      <w:r w:rsidRPr="009450B9">
        <w:rPr>
          <w:sz w:val="22"/>
        </w:rPr>
        <w:t>description</w:t>
      </w:r>
      <w:r>
        <w:rPr>
          <w:sz w:val="22"/>
        </w:rPr>
        <w:t>s</w:t>
      </w:r>
      <w:r w:rsidRPr="009450B9">
        <w:rPr>
          <w:sz w:val="22"/>
        </w:rPr>
        <w:t xml:space="preserve"> of </w:t>
      </w:r>
      <w:r>
        <w:rPr>
          <w:sz w:val="22"/>
        </w:rPr>
        <w:t>each one</w:t>
      </w:r>
      <w:r w:rsidRPr="009450B9">
        <w:rPr>
          <w:sz w:val="22"/>
        </w:rPr>
        <w:t xml:space="preserve">. </w:t>
      </w:r>
      <w:r>
        <w:rPr>
          <w:sz w:val="22"/>
        </w:rPr>
        <w:t>(This list should</w:t>
      </w:r>
      <w:r w:rsidRPr="009450B9">
        <w:rPr>
          <w:sz w:val="22"/>
        </w:rPr>
        <w:t xml:space="preserve"> identify all</w:t>
      </w:r>
      <w:r>
        <w:rPr>
          <w:sz w:val="22"/>
        </w:rPr>
        <w:t xml:space="preserve"> courses</w:t>
      </w:r>
      <w:r w:rsidRPr="009450B9">
        <w:rPr>
          <w:sz w:val="22"/>
        </w:rPr>
        <w:t xml:space="preserve"> newly developed for the program.</w:t>
      </w:r>
    </w:p>
    <w:p w:rsidR="007314F8" w:rsidRDefault="007314F8" w:rsidP="009450B9">
      <w:pPr>
        <w:spacing w:after="120"/>
        <w:ind w:left="720"/>
        <w:jc w:val="both"/>
        <w:rPr>
          <w:sz w:val="22"/>
        </w:rPr>
      </w:pPr>
    </w:p>
    <w:p w:rsidR="007314F8" w:rsidRDefault="007314F8" w:rsidP="009450B9">
      <w:pPr>
        <w:spacing w:after="120"/>
        <w:ind w:left="720"/>
        <w:jc w:val="both"/>
        <w:rPr>
          <w:sz w:val="22"/>
        </w:rPr>
      </w:pPr>
      <w:r>
        <w:rPr>
          <w:sz w:val="22"/>
        </w:rPr>
        <w:t>This section also should discuss:</w:t>
      </w:r>
    </w:p>
    <w:p w:rsidR="007314F8" w:rsidRPr="009450B9" w:rsidRDefault="007314F8" w:rsidP="007D60F0">
      <w:pPr>
        <w:pStyle w:val="BodyTextIndent"/>
        <w:numPr>
          <w:ilvl w:val="0"/>
          <w:numId w:val="10"/>
        </w:numPr>
        <w:jc w:val="both"/>
        <w:rPr>
          <w:color w:val="000000"/>
          <w:sz w:val="22"/>
        </w:rPr>
      </w:pPr>
      <w:r>
        <w:rPr>
          <w:color w:val="000000"/>
          <w:sz w:val="22"/>
        </w:rPr>
        <w:t>T</w:t>
      </w:r>
      <w:r w:rsidRPr="009450B9">
        <w:rPr>
          <w:color w:val="000000"/>
          <w:sz w:val="22"/>
        </w:rPr>
        <w:t xml:space="preserve">he unique qualities of </w:t>
      </w:r>
      <w:r>
        <w:rPr>
          <w:color w:val="000000"/>
          <w:sz w:val="22"/>
        </w:rPr>
        <w:t>this program</w:t>
      </w:r>
    </w:p>
    <w:p w:rsidR="007314F8" w:rsidRPr="00692E67" w:rsidRDefault="007314F8" w:rsidP="007D60F0">
      <w:pPr>
        <w:pStyle w:val="BodyTextIndent"/>
        <w:widowControl w:val="0"/>
        <w:numPr>
          <w:ilvl w:val="0"/>
          <w:numId w:val="10"/>
        </w:numPr>
        <w:shd w:val="clear" w:color="auto" w:fill="FFFFFF"/>
        <w:tabs>
          <w:tab w:val="left" w:pos="0"/>
          <w:tab w:val="left" w:pos="252"/>
        </w:tabs>
        <w:autoSpaceDE w:val="0"/>
        <w:autoSpaceDN w:val="0"/>
        <w:adjustRightInd w:val="0"/>
        <w:ind w:right="-18"/>
        <w:jc w:val="both"/>
        <w:rPr>
          <w:color w:val="000000"/>
          <w:sz w:val="22"/>
        </w:rPr>
      </w:pPr>
      <w:r>
        <w:rPr>
          <w:color w:val="000000"/>
          <w:sz w:val="22"/>
        </w:rPr>
        <w:t>I</w:t>
      </w:r>
      <w:r w:rsidRPr="00692E67">
        <w:rPr>
          <w:color w:val="000000"/>
          <w:sz w:val="22"/>
        </w:rPr>
        <w:t xml:space="preserve">ts delivery method (face-to-face, </w:t>
      </w:r>
      <w:r w:rsidRPr="00692E67">
        <w:rPr>
          <w:sz w:val="22"/>
        </w:rPr>
        <w:t>online, hybrid, etc.)</w:t>
      </w:r>
    </w:p>
    <w:p w:rsidR="007314F8" w:rsidRPr="00692E67" w:rsidRDefault="007314F8" w:rsidP="007D60F0">
      <w:pPr>
        <w:pStyle w:val="BodyTextIndent"/>
        <w:widowControl w:val="0"/>
        <w:numPr>
          <w:ilvl w:val="0"/>
          <w:numId w:val="10"/>
        </w:numPr>
        <w:shd w:val="clear" w:color="auto" w:fill="FFFFFF"/>
        <w:tabs>
          <w:tab w:val="left" w:pos="0"/>
          <w:tab w:val="left" w:pos="252"/>
        </w:tabs>
        <w:autoSpaceDE w:val="0"/>
        <w:autoSpaceDN w:val="0"/>
        <w:adjustRightInd w:val="0"/>
        <w:ind w:right="-18"/>
        <w:jc w:val="both"/>
        <w:rPr>
          <w:color w:val="000000"/>
          <w:sz w:val="22"/>
        </w:rPr>
      </w:pPr>
      <w:r>
        <w:rPr>
          <w:color w:val="000000"/>
          <w:sz w:val="22"/>
        </w:rPr>
        <w:t xml:space="preserve">Its </w:t>
      </w:r>
      <w:r w:rsidRPr="00692E67">
        <w:rPr>
          <w:color w:val="000000"/>
          <w:sz w:val="22"/>
        </w:rPr>
        <w:t>curriculum</w:t>
      </w:r>
      <w:r>
        <w:rPr>
          <w:color w:val="000000"/>
          <w:sz w:val="22"/>
        </w:rPr>
        <w:t xml:space="preserve">’s alignment </w:t>
      </w:r>
      <w:r w:rsidRPr="00692E67">
        <w:rPr>
          <w:color w:val="000000"/>
          <w:sz w:val="22"/>
        </w:rPr>
        <w:t>with national standards (</w:t>
      </w:r>
      <w:r>
        <w:rPr>
          <w:color w:val="000000"/>
          <w:sz w:val="22"/>
        </w:rPr>
        <w:t>i</w:t>
      </w:r>
      <w:r w:rsidRPr="00692E67">
        <w:rPr>
          <w:color w:val="000000"/>
          <w:sz w:val="22"/>
        </w:rPr>
        <w:t>f applicable)</w:t>
      </w:r>
    </w:p>
    <w:p w:rsidR="007314F8" w:rsidRDefault="007314F8">
      <w:pPr>
        <w:rPr>
          <w:color w:val="000000"/>
          <w:sz w:val="22"/>
        </w:rPr>
      </w:pPr>
    </w:p>
    <w:p w:rsidR="007314F8" w:rsidRPr="00D5311F" w:rsidRDefault="007314F8" w:rsidP="007D60F0">
      <w:pPr>
        <w:pStyle w:val="ListParagraph"/>
        <w:numPr>
          <w:ilvl w:val="0"/>
          <w:numId w:val="29"/>
        </w:numPr>
        <w:spacing w:before="120" w:after="120"/>
        <w:rPr>
          <w:b/>
          <w:sz w:val="22"/>
        </w:rPr>
      </w:pPr>
      <w:r w:rsidRPr="00D5311F">
        <w:rPr>
          <w:b/>
          <w:sz w:val="22"/>
        </w:rPr>
        <w:t>Graduation Requirements</w:t>
      </w:r>
    </w:p>
    <w:p w:rsidR="007314F8" w:rsidRPr="009450B9" w:rsidRDefault="007314F8" w:rsidP="009450B9">
      <w:pPr>
        <w:spacing w:after="120"/>
        <w:ind w:left="720"/>
        <w:jc w:val="both"/>
        <w:rPr>
          <w:sz w:val="22"/>
        </w:rPr>
      </w:pPr>
      <w:r w:rsidRPr="009450B9">
        <w:rPr>
          <w:sz w:val="22"/>
        </w:rPr>
        <w:t xml:space="preserve">Provide a brief narrative description of all graduation requirements, including, but not limited to, credit hour requirements, and, where relevant, requirements for internship, practicum, or clinical. For a graduate program, summarize information about the requirements for completion of the thesis or dissertation, including the thesis committees, and the final defense of the thesis or dissertation.  If a thesis or dissertation is not required in a graduate program, explain how the functional equivalent is achieved. </w:t>
      </w:r>
    </w:p>
    <w:p w:rsidR="007314F8" w:rsidRPr="00D44E08" w:rsidRDefault="007314F8" w:rsidP="007D60F0">
      <w:pPr>
        <w:pStyle w:val="ListParagraph"/>
        <w:numPr>
          <w:ilvl w:val="0"/>
          <w:numId w:val="29"/>
        </w:numPr>
        <w:spacing w:after="120"/>
        <w:rPr>
          <w:b/>
          <w:sz w:val="22"/>
        </w:rPr>
      </w:pPr>
      <w:r w:rsidRPr="00D44E08">
        <w:rPr>
          <w:b/>
          <w:sz w:val="22"/>
        </w:rPr>
        <w:lastRenderedPageBreak/>
        <w:t>Specialized Program Accreditation</w:t>
      </w:r>
    </w:p>
    <w:p w:rsidR="007314F8" w:rsidRPr="009450B9" w:rsidRDefault="007314F8" w:rsidP="009450B9">
      <w:pPr>
        <w:spacing w:after="120"/>
        <w:ind w:left="720"/>
        <w:jc w:val="both"/>
        <w:rPr>
          <w:sz w:val="22"/>
        </w:rPr>
      </w:pPr>
      <w:r w:rsidRPr="009450B9">
        <w:rPr>
          <w:sz w:val="22"/>
        </w:rPr>
        <w:t>Describe the institution’s plan for seeking specialized accreditation for this program.  Indicate if there is no specialized accreditation for this program or if it is not applicable.</w:t>
      </w:r>
    </w:p>
    <w:p w:rsidR="007314F8" w:rsidRPr="00356AB8" w:rsidRDefault="007314F8" w:rsidP="007D60F0">
      <w:pPr>
        <w:pStyle w:val="ListParagraph"/>
        <w:numPr>
          <w:ilvl w:val="0"/>
          <w:numId w:val="29"/>
        </w:numPr>
        <w:spacing w:after="120"/>
        <w:rPr>
          <w:b/>
          <w:sz w:val="22"/>
        </w:rPr>
      </w:pPr>
      <w:r w:rsidRPr="00356AB8">
        <w:rPr>
          <w:b/>
          <w:sz w:val="22"/>
        </w:rPr>
        <w:t>Licensure or Certification for Graduates of the Program</w:t>
      </w:r>
    </w:p>
    <w:p w:rsidR="007314F8" w:rsidRPr="009450B9" w:rsidRDefault="007314F8" w:rsidP="009450B9">
      <w:pPr>
        <w:spacing w:after="120"/>
        <w:ind w:left="720"/>
        <w:jc w:val="both"/>
        <w:rPr>
          <w:sz w:val="22"/>
        </w:rPr>
      </w:pPr>
      <w:r w:rsidRPr="009450B9">
        <w:rPr>
          <w:sz w:val="22"/>
        </w:rPr>
        <w:t>If this program prepares graduates for entry into a career or profession that is regulated by the State of Illinois, describe how it is aligned with or meets licensure</w:t>
      </w:r>
      <w:r>
        <w:rPr>
          <w:sz w:val="22"/>
        </w:rPr>
        <w:t xml:space="preserve">, </w:t>
      </w:r>
      <w:r w:rsidRPr="009450B9">
        <w:rPr>
          <w:sz w:val="22"/>
        </w:rPr>
        <w:t>certification</w:t>
      </w:r>
      <w:r>
        <w:rPr>
          <w:sz w:val="22"/>
        </w:rPr>
        <w:t>,</w:t>
      </w:r>
      <w:r w:rsidRPr="009450B9">
        <w:rPr>
          <w:sz w:val="22"/>
        </w:rPr>
        <w:t xml:space="preserve"> and/or entitlement requirements.</w:t>
      </w:r>
    </w:p>
    <w:p w:rsidR="007314F8" w:rsidRPr="009450B9" w:rsidRDefault="007314F8" w:rsidP="003B7A80">
      <w:pPr>
        <w:rPr>
          <w:b/>
          <w:sz w:val="22"/>
        </w:rPr>
      </w:pPr>
    </w:p>
    <w:p w:rsidR="007314F8" w:rsidRDefault="007314F8" w:rsidP="003B7A80">
      <w:pPr>
        <w:rPr>
          <w:b/>
          <w:szCs w:val="24"/>
        </w:rPr>
      </w:pPr>
      <w:r>
        <w:rPr>
          <w:b/>
          <w:szCs w:val="24"/>
        </w:rPr>
        <w:t xml:space="preserve">10.  </w:t>
      </w:r>
      <w:r w:rsidRPr="00E936A6">
        <w:rPr>
          <w:b/>
          <w:szCs w:val="24"/>
        </w:rPr>
        <w:t>Plan to Assess and Improve Student Learning</w:t>
      </w:r>
      <w:r>
        <w:rPr>
          <w:b/>
          <w:szCs w:val="24"/>
        </w:rPr>
        <w:t xml:space="preserve"> </w:t>
      </w:r>
    </w:p>
    <w:p w:rsidR="007314F8" w:rsidRDefault="007314F8" w:rsidP="00430FC1">
      <w:pPr>
        <w:jc w:val="both"/>
        <w:rPr>
          <w:i/>
          <w:iCs/>
          <w:color w:val="000000"/>
          <w:sz w:val="22"/>
        </w:rPr>
      </w:pPr>
    </w:p>
    <w:p w:rsidR="007314F8" w:rsidRDefault="007314F8" w:rsidP="00430FC1">
      <w:pPr>
        <w:jc w:val="both"/>
        <w:rPr>
          <w:i/>
          <w:iCs/>
          <w:color w:val="000000"/>
          <w:sz w:val="22"/>
        </w:rPr>
      </w:pPr>
      <w:r>
        <w:rPr>
          <w:iCs/>
          <w:sz w:val="22"/>
        </w:rPr>
        <w:t xml:space="preserve">Illinois Administrative Code: </w:t>
      </w:r>
      <w:r w:rsidRPr="007D1118">
        <w:rPr>
          <w:i/>
          <w:iCs/>
          <w:color w:val="000000"/>
          <w:sz w:val="22"/>
        </w:rPr>
        <w:t>1050.30(b)(1)</w:t>
      </w:r>
      <w:r>
        <w:rPr>
          <w:i/>
          <w:iCs/>
          <w:color w:val="000000"/>
          <w:sz w:val="22"/>
        </w:rPr>
        <w:t>(</w:t>
      </w:r>
      <w:r w:rsidRPr="007D1118">
        <w:rPr>
          <w:i/>
          <w:iCs/>
          <w:color w:val="000000"/>
          <w:sz w:val="22"/>
        </w:rPr>
        <w:t>D) Provision is made for guidance and counseling of students, evaluations of student performance, continuous monitoring of progress of students toward their degree objectives and appropriate academic record keeping.</w:t>
      </w:r>
    </w:p>
    <w:p w:rsidR="007314F8" w:rsidRDefault="007314F8" w:rsidP="00EC4C81">
      <w:pPr>
        <w:tabs>
          <w:tab w:val="left" w:pos="360"/>
          <w:tab w:val="left" w:pos="900"/>
        </w:tabs>
        <w:jc w:val="both"/>
        <w:rPr>
          <w:b/>
          <w:sz w:val="22"/>
        </w:rPr>
      </w:pPr>
    </w:p>
    <w:p w:rsidR="007314F8" w:rsidRDefault="007314F8" w:rsidP="009450B9">
      <w:pPr>
        <w:pStyle w:val="ListParagraph"/>
        <w:numPr>
          <w:ilvl w:val="0"/>
          <w:numId w:val="30"/>
        </w:numPr>
        <w:spacing w:after="120"/>
        <w:rPr>
          <w:sz w:val="22"/>
        </w:rPr>
      </w:pPr>
      <w:r w:rsidRPr="00E936A6">
        <w:rPr>
          <w:sz w:val="22"/>
        </w:rPr>
        <w:t xml:space="preserve">List the program’s student learning objectives.  Each </w:t>
      </w:r>
      <w:r>
        <w:rPr>
          <w:sz w:val="22"/>
        </w:rPr>
        <w:t>objective should identify what</w:t>
      </w:r>
      <w:r w:rsidRPr="00E936A6">
        <w:rPr>
          <w:sz w:val="22"/>
        </w:rPr>
        <w:t xml:space="preserve"> student</w:t>
      </w:r>
      <w:r>
        <w:rPr>
          <w:sz w:val="22"/>
        </w:rPr>
        <w:t>s</w:t>
      </w:r>
      <w:r w:rsidRPr="00E936A6">
        <w:rPr>
          <w:sz w:val="22"/>
        </w:rPr>
        <w:t xml:space="preserve"> </w:t>
      </w:r>
      <w:r>
        <w:rPr>
          <w:sz w:val="22"/>
        </w:rPr>
        <w:t>are</w:t>
      </w:r>
      <w:r w:rsidRPr="00E936A6">
        <w:rPr>
          <w:sz w:val="22"/>
        </w:rPr>
        <w:t xml:space="preserve"> expected to know and/or be able to do upon completing this program.</w:t>
      </w:r>
    </w:p>
    <w:p w:rsidR="007314F8" w:rsidRPr="009450B9" w:rsidRDefault="007314F8" w:rsidP="009450B9">
      <w:pPr>
        <w:pStyle w:val="ListParagraph"/>
        <w:numPr>
          <w:ilvl w:val="0"/>
          <w:numId w:val="30"/>
        </w:numPr>
        <w:spacing w:after="120"/>
        <w:rPr>
          <w:sz w:val="22"/>
        </w:rPr>
      </w:pPr>
      <w:r w:rsidRPr="009450B9">
        <w:rPr>
          <w:sz w:val="22"/>
        </w:rPr>
        <w:t>Describe how, when, and where these learning objectives will be assessed. Your description should demonstrate that the assessment will:</w:t>
      </w:r>
    </w:p>
    <w:p w:rsidR="007314F8" w:rsidRPr="00162496" w:rsidRDefault="007314F8" w:rsidP="007D60F0">
      <w:pPr>
        <w:pStyle w:val="ListParagraph"/>
        <w:widowControl w:val="0"/>
        <w:numPr>
          <w:ilvl w:val="0"/>
          <w:numId w:val="20"/>
        </w:numPr>
        <w:shd w:val="clear" w:color="auto" w:fill="FFFFFF"/>
        <w:tabs>
          <w:tab w:val="left" w:pos="0"/>
          <w:tab w:val="left" w:pos="252"/>
        </w:tabs>
        <w:autoSpaceDE w:val="0"/>
        <w:autoSpaceDN w:val="0"/>
        <w:adjustRightInd w:val="0"/>
        <w:ind w:left="1440" w:right="-18"/>
        <w:jc w:val="both"/>
        <w:rPr>
          <w:sz w:val="22"/>
        </w:rPr>
      </w:pPr>
      <w:r>
        <w:rPr>
          <w:sz w:val="22"/>
        </w:rPr>
        <w:t>b</w:t>
      </w:r>
      <w:r w:rsidRPr="00162496">
        <w:rPr>
          <w:sz w:val="22"/>
        </w:rPr>
        <w:t>e systematic (that is, occur at different points throughout the program, including course-by-course and end-of-program);</w:t>
      </w:r>
    </w:p>
    <w:p w:rsidR="007314F8" w:rsidRPr="00162496" w:rsidRDefault="007314F8" w:rsidP="007D60F0">
      <w:pPr>
        <w:pStyle w:val="ListParagraph"/>
        <w:widowControl w:val="0"/>
        <w:numPr>
          <w:ilvl w:val="0"/>
          <w:numId w:val="20"/>
        </w:numPr>
        <w:shd w:val="clear" w:color="auto" w:fill="FFFFFF"/>
        <w:tabs>
          <w:tab w:val="left" w:pos="0"/>
          <w:tab w:val="left" w:pos="252"/>
        </w:tabs>
        <w:autoSpaceDE w:val="0"/>
        <w:autoSpaceDN w:val="0"/>
        <w:adjustRightInd w:val="0"/>
        <w:ind w:left="1440" w:right="-18"/>
        <w:jc w:val="both"/>
        <w:rPr>
          <w:sz w:val="22"/>
        </w:rPr>
      </w:pPr>
      <w:r>
        <w:rPr>
          <w:sz w:val="22"/>
        </w:rPr>
        <w:t>i</w:t>
      </w:r>
      <w:r w:rsidRPr="00162496">
        <w:rPr>
          <w:sz w:val="22"/>
        </w:rPr>
        <w:t>nclude multiple, discipline-appropriate measures of student learning;</w:t>
      </w:r>
    </w:p>
    <w:p w:rsidR="007314F8" w:rsidRPr="00162496" w:rsidRDefault="007314F8" w:rsidP="007D60F0">
      <w:pPr>
        <w:pStyle w:val="ListParagraph"/>
        <w:widowControl w:val="0"/>
        <w:numPr>
          <w:ilvl w:val="0"/>
          <w:numId w:val="20"/>
        </w:numPr>
        <w:shd w:val="clear" w:color="auto" w:fill="FFFFFF"/>
        <w:tabs>
          <w:tab w:val="left" w:pos="0"/>
          <w:tab w:val="left" w:pos="252"/>
        </w:tabs>
        <w:autoSpaceDE w:val="0"/>
        <w:autoSpaceDN w:val="0"/>
        <w:adjustRightInd w:val="0"/>
        <w:ind w:left="1440" w:right="-18"/>
        <w:jc w:val="both"/>
        <w:rPr>
          <w:sz w:val="22"/>
        </w:rPr>
      </w:pPr>
      <w:r>
        <w:rPr>
          <w:sz w:val="22"/>
        </w:rPr>
        <w:t>e</w:t>
      </w:r>
      <w:r w:rsidRPr="00162496">
        <w:rPr>
          <w:sz w:val="22"/>
        </w:rPr>
        <w:t>mphasize direct measures (e.g., assessments of learning via capstone courses, internships, portfolios, recitals, exhibits, theses, dissertations; standardized, locally-developed, comprehensive, or professional licensure and certification exams; and so on);</w:t>
      </w:r>
      <w:r w:rsidRPr="005235DA">
        <w:rPr>
          <w:sz w:val="22"/>
        </w:rPr>
        <w:t xml:space="preserve"> </w:t>
      </w:r>
      <w:r w:rsidRPr="00162496">
        <w:rPr>
          <w:sz w:val="22"/>
        </w:rPr>
        <w:t>and</w:t>
      </w:r>
    </w:p>
    <w:p w:rsidR="007314F8" w:rsidRDefault="007314F8" w:rsidP="009450B9">
      <w:pPr>
        <w:pStyle w:val="ListParagraph"/>
        <w:widowControl w:val="0"/>
        <w:numPr>
          <w:ilvl w:val="0"/>
          <w:numId w:val="20"/>
        </w:numPr>
        <w:shd w:val="clear" w:color="auto" w:fill="FFFFFF"/>
        <w:tabs>
          <w:tab w:val="left" w:pos="0"/>
          <w:tab w:val="left" w:pos="252"/>
        </w:tabs>
        <w:autoSpaceDE w:val="0"/>
        <w:autoSpaceDN w:val="0"/>
        <w:adjustRightInd w:val="0"/>
        <w:ind w:left="1440" w:right="-18"/>
        <w:jc w:val="both"/>
        <w:rPr>
          <w:sz w:val="22"/>
        </w:rPr>
      </w:pPr>
      <w:r>
        <w:rPr>
          <w:sz w:val="22"/>
        </w:rPr>
        <w:t>i</w:t>
      </w:r>
      <w:r w:rsidRPr="00162496">
        <w:rPr>
          <w:sz w:val="22"/>
        </w:rPr>
        <w:t>nclude indirect assessments from key stakeholders such as current students, alumni, employers, graduate schools, etc.  These may include job placement/career advancement/g</w:t>
      </w:r>
      <w:r>
        <w:rPr>
          <w:sz w:val="22"/>
        </w:rPr>
        <w:t>raduate school acceptance rates of graduates,</w:t>
      </w:r>
      <w:r w:rsidRPr="00162496">
        <w:rPr>
          <w:sz w:val="22"/>
        </w:rPr>
        <w:t xml:space="preserve"> graduat</w:t>
      </w:r>
      <w:r>
        <w:rPr>
          <w:sz w:val="22"/>
        </w:rPr>
        <w:t>e/employer satisfaction survey results</w:t>
      </w:r>
      <w:r w:rsidRPr="00162496">
        <w:rPr>
          <w:sz w:val="22"/>
        </w:rPr>
        <w:t xml:space="preserve"> etc.</w:t>
      </w:r>
    </w:p>
    <w:p w:rsidR="007314F8" w:rsidRDefault="007314F8" w:rsidP="009450B9">
      <w:pPr>
        <w:pStyle w:val="ListParagraph"/>
        <w:widowControl w:val="0"/>
        <w:numPr>
          <w:ilvl w:val="0"/>
          <w:numId w:val="30"/>
        </w:numPr>
        <w:shd w:val="clear" w:color="auto" w:fill="FFFFFF"/>
        <w:tabs>
          <w:tab w:val="left" w:pos="0"/>
          <w:tab w:val="left" w:pos="252"/>
        </w:tabs>
        <w:autoSpaceDE w:val="0"/>
        <w:autoSpaceDN w:val="0"/>
        <w:adjustRightInd w:val="0"/>
        <w:ind w:right="-18"/>
        <w:jc w:val="both"/>
        <w:rPr>
          <w:sz w:val="22"/>
        </w:rPr>
      </w:pPr>
      <w:r w:rsidRPr="009450B9">
        <w:rPr>
          <w:sz w:val="22"/>
        </w:rPr>
        <w:t xml:space="preserve">Identify faculty expectations for students’ achievement of each of the stated student learning objectives.  What score, rating, or level of expertise will signify that students have met each objective?  Provide rating rubrics as necessary. </w:t>
      </w:r>
    </w:p>
    <w:p w:rsidR="007314F8" w:rsidRPr="000629E2" w:rsidRDefault="007314F8" w:rsidP="00B4038B">
      <w:pPr>
        <w:pStyle w:val="Default"/>
        <w:numPr>
          <w:ilvl w:val="0"/>
          <w:numId w:val="30"/>
        </w:numPr>
        <w:rPr>
          <w:sz w:val="22"/>
          <w:szCs w:val="22"/>
        </w:rPr>
      </w:pPr>
      <w:r w:rsidRPr="000629E2">
        <w:rPr>
          <w:sz w:val="22"/>
          <w:szCs w:val="22"/>
        </w:rPr>
        <w:t>Explain the process that will be implemented to ensure that assessment results are used to improve student learning.</w:t>
      </w:r>
    </w:p>
    <w:p w:rsidR="007314F8" w:rsidRDefault="007314F8" w:rsidP="00162496">
      <w:pPr>
        <w:widowControl w:val="0"/>
        <w:shd w:val="clear" w:color="auto" w:fill="FFFFFF"/>
        <w:tabs>
          <w:tab w:val="left" w:pos="0"/>
          <w:tab w:val="left" w:pos="252"/>
        </w:tabs>
        <w:autoSpaceDE w:val="0"/>
        <w:autoSpaceDN w:val="0"/>
        <w:adjustRightInd w:val="0"/>
        <w:ind w:right="-18"/>
        <w:jc w:val="both"/>
        <w:rPr>
          <w:sz w:val="22"/>
        </w:rPr>
      </w:pPr>
    </w:p>
    <w:p w:rsidR="007314F8" w:rsidRPr="00E936A6" w:rsidRDefault="007314F8" w:rsidP="00162496">
      <w:pPr>
        <w:widowControl w:val="0"/>
        <w:shd w:val="clear" w:color="auto" w:fill="FFFFFF"/>
        <w:tabs>
          <w:tab w:val="left" w:pos="0"/>
          <w:tab w:val="left" w:pos="252"/>
        </w:tabs>
        <w:autoSpaceDE w:val="0"/>
        <w:autoSpaceDN w:val="0"/>
        <w:adjustRightInd w:val="0"/>
        <w:ind w:left="5040" w:right="-18"/>
        <w:rPr>
          <w:b/>
          <w:sz w:val="22"/>
        </w:rPr>
      </w:pPr>
    </w:p>
    <w:p w:rsidR="007314F8" w:rsidRPr="00723204" w:rsidRDefault="007314F8" w:rsidP="008B7718">
      <w:pPr>
        <w:jc w:val="both"/>
        <w:rPr>
          <w:bCs/>
          <w:color w:val="000000"/>
          <w:szCs w:val="24"/>
        </w:rPr>
      </w:pPr>
      <w:r w:rsidRPr="00723204">
        <w:rPr>
          <w:b/>
          <w:bCs/>
          <w:color w:val="000000"/>
          <w:szCs w:val="24"/>
        </w:rPr>
        <w:t>1</w:t>
      </w:r>
      <w:r>
        <w:rPr>
          <w:b/>
          <w:bCs/>
          <w:color w:val="000000"/>
          <w:szCs w:val="24"/>
        </w:rPr>
        <w:t>1</w:t>
      </w:r>
      <w:r w:rsidRPr="00723204">
        <w:rPr>
          <w:b/>
          <w:bCs/>
          <w:color w:val="000000"/>
          <w:szCs w:val="24"/>
        </w:rPr>
        <w:t xml:space="preserve">.  Plan to Evaluate </w:t>
      </w:r>
      <w:r>
        <w:rPr>
          <w:b/>
          <w:bCs/>
          <w:color w:val="000000"/>
          <w:szCs w:val="24"/>
        </w:rPr>
        <w:t xml:space="preserve">and Improve </w:t>
      </w:r>
      <w:r w:rsidRPr="00723204">
        <w:rPr>
          <w:b/>
          <w:bCs/>
          <w:color w:val="000000"/>
          <w:szCs w:val="24"/>
        </w:rPr>
        <w:t>the Program</w:t>
      </w:r>
    </w:p>
    <w:p w:rsidR="007314F8" w:rsidRDefault="007314F8" w:rsidP="009450B9">
      <w:pPr>
        <w:tabs>
          <w:tab w:val="left" w:pos="360"/>
          <w:tab w:val="left" w:pos="900"/>
        </w:tabs>
        <w:jc w:val="both"/>
        <w:rPr>
          <w:iCs/>
          <w:sz w:val="22"/>
        </w:rPr>
      </w:pPr>
    </w:p>
    <w:p w:rsidR="007314F8" w:rsidRDefault="007314F8" w:rsidP="009450B9">
      <w:pPr>
        <w:tabs>
          <w:tab w:val="left" w:pos="360"/>
          <w:tab w:val="left" w:pos="900"/>
        </w:tabs>
        <w:jc w:val="both"/>
        <w:rPr>
          <w:i/>
          <w:iCs/>
          <w:sz w:val="22"/>
        </w:rPr>
      </w:pPr>
      <w:r>
        <w:rPr>
          <w:iCs/>
          <w:sz w:val="22"/>
        </w:rPr>
        <w:t xml:space="preserve">Illinois Administrative Code: </w:t>
      </w:r>
      <w:r w:rsidRPr="0069292B">
        <w:rPr>
          <w:i/>
          <w:iCs/>
          <w:sz w:val="22"/>
        </w:rPr>
        <w:t>1050.30(a)(2):  The design, conduct, and evaluation of the unit of instruction, research or public service are under the direct and continuous control of the sponsoring institution’s established processes for academic planning and quality maintenance.</w:t>
      </w:r>
    </w:p>
    <w:p w:rsidR="007314F8" w:rsidRDefault="007314F8" w:rsidP="009450B9">
      <w:pPr>
        <w:tabs>
          <w:tab w:val="left" w:pos="360"/>
          <w:tab w:val="left" w:pos="900"/>
        </w:tabs>
        <w:jc w:val="both"/>
        <w:rPr>
          <w:i/>
          <w:iCs/>
          <w:sz w:val="22"/>
        </w:rPr>
      </w:pPr>
    </w:p>
    <w:p w:rsidR="007314F8" w:rsidRPr="001B0C78" w:rsidRDefault="007314F8" w:rsidP="00723204">
      <w:pPr>
        <w:jc w:val="both"/>
        <w:rPr>
          <w:i/>
          <w:iCs/>
          <w:sz w:val="22"/>
        </w:rPr>
      </w:pPr>
      <w:r w:rsidRPr="001B0C78">
        <w:rPr>
          <w:i/>
          <w:iCs/>
          <w:sz w:val="22"/>
        </w:rPr>
        <w:t xml:space="preserve">1050.50 (a)(1)  Three years after approval of a new program, the institution shall provide a program progress report to the Board as part of the institution's annual report.  The third year progress report shall describe the institution's performance in meeting program objectives and show where any improvements are necessary.  The placement of a program in voluntary temporary suspension will not negate the requirement of submitting a third year progress report. </w:t>
      </w:r>
    </w:p>
    <w:p w:rsidR="007314F8" w:rsidRDefault="007314F8" w:rsidP="003B7A80">
      <w:pPr>
        <w:ind w:firstLine="720"/>
        <w:jc w:val="both"/>
        <w:rPr>
          <w:bCs/>
          <w:color w:val="000000"/>
          <w:sz w:val="22"/>
        </w:rPr>
      </w:pPr>
    </w:p>
    <w:p w:rsidR="007314F8" w:rsidRPr="000629E2" w:rsidRDefault="007314F8" w:rsidP="00E84E4C">
      <w:pPr>
        <w:rPr>
          <w:sz w:val="22"/>
        </w:rPr>
      </w:pPr>
      <w:r w:rsidRPr="000629E2">
        <w:rPr>
          <w:sz w:val="22"/>
        </w:rPr>
        <w:t xml:space="preserve">Describe the program’s evaluation plan.* </w:t>
      </w:r>
    </w:p>
    <w:p w:rsidR="007314F8" w:rsidRPr="000629E2" w:rsidRDefault="007314F8" w:rsidP="00FE06DF">
      <w:pPr>
        <w:tabs>
          <w:tab w:val="left" w:pos="360"/>
          <w:tab w:val="left" w:pos="900"/>
        </w:tabs>
        <w:jc w:val="both"/>
        <w:rPr>
          <w:sz w:val="22"/>
        </w:rPr>
      </w:pPr>
    </w:p>
    <w:p w:rsidR="007314F8" w:rsidRPr="000629E2" w:rsidRDefault="007314F8" w:rsidP="00C723F4">
      <w:pPr>
        <w:tabs>
          <w:tab w:val="left" w:pos="900"/>
          <w:tab w:val="left" w:pos="2160"/>
        </w:tabs>
        <w:jc w:val="both"/>
        <w:rPr>
          <w:sz w:val="22"/>
        </w:rPr>
      </w:pPr>
      <w:r w:rsidRPr="000629E2">
        <w:rPr>
          <w:sz w:val="22"/>
        </w:rPr>
        <w:t xml:space="preserve">This plan should identify the </w:t>
      </w:r>
      <w:r w:rsidRPr="000629E2">
        <w:rPr>
          <w:sz w:val="22"/>
          <w:u w:val="single"/>
        </w:rPr>
        <w:t>methods</w:t>
      </w:r>
      <w:r w:rsidRPr="000629E2">
        <w:rPr>
          <w:sz w:val="22"/>
        </w:rPr>
        <w:t xml:space="preserve"> of program evaluation (e.g., faculty </w:t>
      </w:r>
      <w:proofErr w:type="spellStart"/>
      <w:r w:rsidRPr="000629E2">
        <w:rPr>
          <w:sz w:val="22"/>
        </w:rPr>
        <w:t>self study</w:t>
      </w:r>
      <w:proofErr w:type="spellEnd"/>
      <w:r w:rsidRPr="000629E2">
        <w:rPr>
          <w:sz w:val="22"/>
        </w:rPr>
        <w:t xml:space="preserve">, curriculum committee review, external review, feedback from key stakeholders such as current students, alumni, employers, and/or staff at residency/internship/practicum sites) as well as its </w:t>
      </w:r>
      <w:r w:rsidRPr="000629E2">
        <w:rPr>
          <w:sz w:val="22"/>
          <w:u w:val="single"/>
        </w:rPr>
        <w:t>key elements</w:t>
      </w:r>
      <w:r w:rsidRPr="000629E2">
        <w:rPr>
          <w:sz w:val="22"/>
        </w:rPr>
        <w:t xml:space="preserve"> (e.g., curriculum, teaching, research, public services, </w:t>
      </w:r>
      <w:r w:rsidRPr="000629E2">
        <w:rPr>
          <w:sz w:val="22"/>
        </w:rPr>
        <w:lastRenderedPageBreak/>
        <w:t xml:space="preserve">diversity, quality, cost effectiveness, employer demand, etc., as is relevant to the program), and the </w:t>
      </w:r>
      <w:r w:rsidRPr="000629E2">
        <w:rPr>
          <w:sz w:val="22"/>
          <w:u w:val="single"/>
        </w:rPr>
        <w:t>goals</w:t>
      </w:r>
      <w:r w:rsidRPr="000629E2">
        <w:rPr>
          <w:sz w:val="22"/>
        </w:rPr>
        <w:t xml:space="preserve"> that will be set for each one. It also should illustrate the existence of  regular review and feedback processes to ensure that results of the evaluation will be used to improve the curriculum, instruction, and the overall quality of the program.</w:t>
      </w:r>
    </w:p>
    <w:p w:rsidR="007314F8" w:rsidRPr="000629E2" w:rsidRDefault="007314F8" w:rsidP="00C723F4">
      <w:pPr>
        <w:tabs>
          <w:tab w:val="left" w:pos="900"/>
          <w:tab w:val="left" w:pos="2160"/>
        </w:tabs>
        <w:jc w:val="both"/>
        <w:rPr>
          <w:sz w:val="22"/>
        </w:rPr>
      </w:pPr>
    </w:p>
    <w:p w:rsidR="007314F8" w:rsidRPr="000629E2" w:rsidRDefault="007314F8" w:rsidP="00C723F4">
      <w:pPr>
        <w:rPr>
          <w:sz w:val="22"/>
        </w:rPr>
      </w:pPr>
      <w:r w:rsidRPr="000629E2">
        <w:rPr>
          <w:sz w:val="22"/>
        </w:rPr>
        <w:t xml:space="preserve">Your discussion may include (but is not limited to) the following items: </w:t>
      </w:r>
    </w:p>
    <w:p w:rsidR="007314F8" w:rsidRPr="000629E2" w:rsidRDefault="007314F8" w:rsidP="00AC4C5F">
      <w:pPr>
        <w:tabs>
          <w:tab w:val="left" w:pos="360"/>
          <w:tab w:val="left" w:pos="900"/>
        </w:tabs>
        <w:jc w:val="both"/>
        <w:rPr>
          <w:sz w:val="22"/>
        </w:rPr>
      </w:pPr>
    </w:p>
    <w:p w:rsidR="007314F8" w:rsidRPr="000629E2" w:rsidRDefault="007314F8" w:rsidP="003C65D4">
      <w:pPr>
        <w:pStyle w:val="ListParagraph"/>
        <w:numPr>
          <w:ilvl w:val="0"/>
          <w:numId w:val="21"/>
        </w:numPr>
        <w:ind w:left="1260"/>
        <w:jc w:val="both"/>
        <w:rPr>
          <w:color w:val="000000"/>
          <w:sz w:val="22"/>
        </w:rPr>
      </w:pPr>
      <w:r w:rsidRPr="000629E2">
        <w:rPr>
          <w:color w:val="000000"/>
          <w:sz w:val="22"/>
        </w:rPr>
        <w:t>Faculty/student collaboration in research, community service, or other projects</w:t>
      </w:r>
    </w:p>
    <w:p w:rsidR="007314F8" w:rsidRPr="000629E2" w:rsidRDefault="007314F8" w:rsidP="003C65D4">
      <w:pPr>
        <w:pStyle w:val="ListParagraph"/>
        <w:numPr>
          <w:ilvl w:val="0"/>
          <w:numId w:val="21"/>
        </w:numPr>
        <w:ind w:left="1260"/>
        <w:jc w:val="both"/>
        <w:rPr>
          <w:color w:val="000000"/>
          <w:sz w:val="22"/>
        </w:rPr>
      </w:pPr>
      <w:r w:rsidRPr="000629E2">
        <w:rPr>
          <w:color w:val="000000"/>
          <w:sz w:val="22"/>
        </w:rPr>
        <w:t>Faculty productivity (in research, scholarship, creative activities, instruction, and public service)</w:t>
      </w:r>
    </w:p>
    <w:p w:rsidR="007314F8" w:rsidRPr="000629E2" w:rsidRDefault="007314F8" w:rsidP="003C65D4">
      <w:pPr>
        <w:pStyle w:val="ListParagraph"/>
        <w:numPr>
          <w:ilvl w:val="0"/>
          <w:numId w:val="21"/>
        </w:numPr>
        <w:ind w:left="1260"/>
        <w:jc w:val="both"/>
        <w:rPr>
          <w:color w:val="000000"/>
          <w:sz w:val="22"/>
        </w:rPr>
      </w:pPr>
      <w:r w:rsidRPr="000629E2">
        <w:rPr>
          <w:color w:val="000000"/>
          <w:sz w:val="22"/>
        </w:rPr>
        <w:t xml:space="preserve">Student engagement in integrative learning activities (internships, </w:t>
      </w:r>
      <w:proofErr w:type="spellStart"/>
      <w:r w:rsidRPr="000629E2">
        <w:rPr>
          <w:color w:val="000000"/>
          <w:sz w:val="22"/>
        </w:rPr>
        <w:t>practica</w:t>
      </w:r>
      <w:proofErr w:type="spellEnd"/>
      <w:r w:rsidRPr="000629E2">
        <w:rPr>
          <w:color w:val="000000"/>
          <w:sz w:val="22"/>
        </w:rPr>
        <w:t>, service learning, study abroad, etc.)</w:t>
      </w:r>
    </w:p>
    <w:p w:rsidR="007314F8" w:rsidRPr="000629E2" w:rsidRDefault="007314F8" w:rsidP="003C65D4">
      <w:pPr>
        <w:pStyle w:val="ListParagraph"/>
        <w:numPr>
          <w:ilvl w:val="0"/>
          <w:numId w:val="21"/>
        </w:numPr>
        <w:ind w:left="1260"/>
        <w:jc w:val="both"/>
        <w:rPr>
          <w:color w:val="000000"/>
          <w:sz w:val="22"/>
        </w:rPr>
      </w:pPr>
      <w:r w:rsidRPr="000629E2">
        <w:rPr>
          <w:color w:val="000000"/>
          <w:sz w:val="22"/>
        </w:rPr>
        <w:t>External funding such as research grants and contracts</w:t>
      </w:r>
    </w:p>
    <w:p w:rsidR="007314F8" w:rsidRPr="000629E2" w:rsidRDefault="007314F8" w:rsidP="003C65D4">
      <w:pPr>
        <w:pStyle w:val="ListParagraph"/>
        <w:numPr>
          <w:ilvl w:val="0"/>
          <w:numId w:val="21"/>
        </w:numPr>
        <w:ind w:left="1260"/>
        <w:rPr>
          <w:b/>
          <w:sz w:val="22"/>
        </w:rPr>
      </w:pPr>
      <w:r w:rsidRPr="000629E2">
        <w:rPr>
          <w:color w:val="000000"/>
          <w:sz w:val="22"/>
        </w:rPr>
        <w:t xml:space="preserve">Support of one or more of the Goals of </w:t>
      </w:r>
      <w:r w:rsidRPr="000629E2">
        <w:rPr>
          <w:i/>
          <w:color w:val="000000"/>
          <w:sz w:val="22"/>
        </w:rPr>
        <w:t>The Illinois Public Agenda.</w:t>
      </w:r>
    </w:p>
    <w:p w:rsidR="007314F8" w:rsidRPr="000629E2" w:rsidRDefault="007314F8" w:rsidP="003C65D4">
      <w:pPr>
        <w:pStyle w:val="ListParagraph"/>
        <w:numPr>
          <w:ilvl w:val="0"/>
          <w:numId w:val="21"/>
        </w:numPr>
        <w:ind w:left="1260"/>
        <w:jc w:val="both"/>
        <w:rPr>
          <w:color w:val="000000"/>
          <w:sz w:val="22"/>
        </w:rPr>
      </w:pPr>
      <w:r w:rsidRPr="000629E2">
        <w:rPr>
          <w:color w:val="000000"/>
          <w:sz w:val="22"/>
        </w:rPr>
        <w:t>Results of student learning assessment</w:t>
      </w:r>
    </w:p>
    <w:p w:rsidR="007314F8" w:rsidRPr="000629E2" w:rsidRDefault="007314F8" w:rsidP="003C65D4">
      <w:pPr>
        <w:pStyle w:val="BodyTextIndent2"/>
        <w:numPr>
          <w:ilvl w:val="0"/>
          <w:numId w:val="21"/>
        </w:numPr>
        <w:spacing w:after="0" w:line="240" w:lineRule="auto"/>
        <w:ind w:left="1260"/>
        <w:jc w:val="both"/>
        <w:rPr>
          <w:sz w:val="22"/>
        </w:rPr>
      </w:pPr>
      <w:r w:rsidRPr="000629E2">
        <w:rPr>
          <w:color w:val="000000"/>
          <w:sz w:val="22"/>
        </w:rPr>
        <w:t>Employer, alumni, and other satisfaction survey results</w:t>
      </w:r>
    </w:p>
    <w:p w:rsidR="007314F8" w:rsidRPr="000629E2" w:rsidRDefault="007314F8" w:rsidP="003C65D4">
      <w:pPr>
        <w:pStyle w:val="BodyTextIndent2"/>
        <w:numPr>
          <w:ilvl w:val="0"/>
          <w:numId w:val="21"/>
        </w:numPr>
        <w:spacing w:after="0" w:line="240" w:lineRule="auto"/>
        <w:ind w:left="1260"/>
        <w:jc w:val="both"/>
        <w:rPr>
          <w:sz w:val="22"/>
        </w:rPr>
      </w:pPr>
      <w:r w:rsidRPr="000629E2">
        <w:rPr>
          <w:sz w:val="22"/>
        </w:rPr>
        <w:t>Percent of students involved in faculty research or other faculty led projects</w:t>
      </w:r>
    </w:p>
    <w:p w:rsidR="007314F8" w:rsidRPr="000629E2" w:rsidRDefault="007314F8" w:rsidP="003C65D4">
      <w:pPr>
        <w:pStyle w:val="BodyTextIndent2"/>
        <w:numPr>
          <w:ilvl w:val="0"/>
          <w:numId w:val="21"/>
        </w:numPr>
        <w:spacing w:after="0" w:line="240" w:lineRule="auto"/>
        <w:ind w:left="1260"/>
        <w:jc w:val="both"/>
        <w:rPr>
          <w:sz w:val="22"/>
        </w:rPr>
      </w:pPr>
      <w:r w:rsidRPr="000629E2">
        <w:rPr>
          <w:sz w:val="22"/>
        </w:rPr>
        <w:t xml:space="preserve">Percent of graduate students in the program presenting or publishing papers </w:t>
      </w:r>
    </w:p>
    <w:p w:rsidR="007314F8" w:rsidRPr="000629E2" w:rsidRDefault="007314F8" w:rsidP="003C65D4">
      <w:pPr>
        <w:pStyle w:val="ListParagraph"/>
        <w:numPr>
          <w:ilvl w:val="0"/>
          <w:numId w:val="21"/>
        </w:numPr>
        <w:ind w:left="1260"/>
        <w:jc w:val="both"/>
        <w:rPr>
          <w:color w:val="000000"/>
          <w:sz w:val="22"/>
        </w:rPr>
      </w:pPr>
      <w:r w:rsidRPr="000629E2">
        <w:rPr>
          <w:sz w:val="22"/>
        </w:rPr>
        <w:t>Pass rate of graduates on the end-of-program, comprehensive, standardized, and/or certification/licensure examinations</w:t>
      </w:r>
    </w:p>
    <w:p w:rsidR="007314F8" w:rsidRPr="000629E2" w:rsidRDefault="007314F8" w:rsidP="003C65D4">
      <w:pPr>
        <w:pStyle w:val="ListParagraph"/>
        <w:numPr>
          <w:ilvl w:val="0"/>
          <w:numId w:val="21"/>
        </w:numPr>
        <w:ind w:left="1260"/>
        <w:jc w:val="both"/>
        <w:rPr>
          <w:color w:val="000000"/>
          <w:sz w:val="22"/>
        </w:rPr>
      </w:pPr>
      <w:r w:rsidRPr="000629E2">
        <w:rPr>
          <w:color w:val="000000"/>
          <w:sz w:val="22"/>
        </w:rPr>
        <w:t>Retention, graduation, and time-to-degree completion rates, and</w:t>
      </w:r>
    </w:p>
    <w:p w:rsidR="007314F8" w:rsidRPr="000629E2" w:rsidRDefault="007314F8" w:rsidP="003C65D4">
      <w:pPr>
        <w:pStyle w:val="ListParagraph"/>
        <w:numPr>
          <w:ilvl w:val="0"/>
          <w:numId w:val="21"/>
        </w:numPr>
        <w:ind w:left="1260"/>
        <w:jc w:val="both"/>
        <w:rPr>
          <w:color w:val="000000"/>
          <w:sz w:val="22"/>
        </w:rPr>
      </w:pPr>
      <w:r w:rsidRPr="000629E2">
        <w:rPr>
          <w:color w:val="000000"/>
          <w:sz w:val="22"/>
        </w:rPr>
        <w:t>Job placement, career advancement, and/or graduate school acceptance rates.</w:t>
      </w:r>
    </w:p>
    <w:p w:rsidR="007314F8" w:rsidRPr="000629E2" w:rsidRDefault="007314F8" w:rsidP="003C65D4">
      <w:pPr>
        <w:pStyle w:val="BodyTextIndent2"/>
        <w:spacing w:after="0" w:line="240" w:lineRule="auto"/>
        <w:ind w:left="0"/>
        <w:jc w:val="both"/>
        <w:rPr>
          <w:sz w:val="22"/>
        </w:rPr>
      </w:pPr>
    </w:p>
    <w:p w:rsidR="007314F8" w:rsidRPr="000629E2" w:rsidRDefault="007314F8">
      <w:pPr>
        <w:rPr>
          <w:sz w:val="22"/>
        </w:rPr>
      </w:pPr>
    </w:p>
    <w:p w:rsidR="007314F8" w:rsidRDefault="007314F8" w:rsidP="004E1BCC">
      <w:pPr>
        <w:tabs>
          <w:tab w:val="left" w:pos="1440"/>
        </w:tabs>
        <w:ind w:left="900"/>
        <w:jc w:val="both"/>
        <w:rPr>
          <w:bCs/>
          <w:color w:val="000000"/>
          <w:sz w:val="22"/>
        </w:rPr>
      </w:pPr>
      <w:r w:rsidRPr="000629E2">
        <w:rPr>
          <w:sz w:val="22"/>
        </w:rPr>
        <w:t>*This plan may be based on the institution’s process for the submission of a progress report to the IBHE at the end of the 3</w:t>
      </w:r>
      <w:r w:rsidRPr="000629E2">
        <w:rPr>
          <w:sz w:val="22"/>
          <w:vertAlign w:val="superscript"/>
        </w:rPr>
        <w:t>rd</w:t>
      </w:r>
      <w:r w:rsidRPr="000629E2">
        <w:rPr>
          <w:sz w:val="22"/>
        </w:rPr>
        <w:t xml:space="preserve"> year of operation and the program’s participation in the IBHE’s 8-year program review process or the program’s specialized accreditation review process.</w:t>
      </w:r>
      <w:r>
        <w:rPr>
          <w:sz w:val="22"/>
        </w:rPr>
        <w:t xml:space="preserve"> </w:t>
      </w:r>
    </w:p>
    <w:p w:rsidR="007314F8" w:rsidRDefault="007314F8" w:rsidP="003C65D4">
      <w:pPr>
        <w:tabs>
          <w:tab w:val="left" w:pos="1440"/>
        </w:tabs>
        <w:ind w:left="900"/>
        <w:jc w:val="both"/>
        <w:rPr>
          <w:bCs/>
          <w:color w:val="000000"/>
          <w:sz w:val="22"/>
        </w:rPr>
      </w:pPr>
    </w:p>
    <w:p w:rsidR="007314F8" w:rsidRPr="00E936A6" w:rsidRDefault="007314F8" w:rsidP="00162496">
      <w:pPr>
        <w:ind w:left="5040"/>
        <w:rPr>
          <w:color w:val="000000"/>
          <w:sz w:val="22"/>
        </w:rPr>
      </w:pPr>
    </w:p>
    <w:p w:rsidR="007314F8" w:rsidRPr="003F2641" w:rsidRDefault="007314F8" w:rsidP="001B0C84">
      <w:pPr>
        <w:rPr>
          <w:b/>
          <w:szCs w:val="24"/>
        </w:rPr>
      </w:pPr>
      <w:r>
        <w:rPr>
          <w:b/>
          <w:szCs w:val="24"/>
        </w:rPr>
        <w:t>12.  Budget Narrative</w:t>
      </w:r>
    </w:p>
    <w:p w:rsidR="007314F8" w:rsidRDefault="007314F8" w:rsidP="003F2641">
      <w:pPr>
        <w:ind w:firstLine="720"/>
        <w:rPr>
          <w:b/>
          <w:sz w:val="22"/>
        </w:rPr>
      </w:pPr>
    </w:p>
    <w:p w:rsidR="007314F8" w:rsidRPr="0067586D" w:rsidRDefault="007314F8" w:rsidP="001B0C84">
      <w:pPr>
        <w:ind w:firstLine="720"/>
        <w:rPr>
          <w:b/>
          <w:sz w:val="22"/>
        </w:rPr>
      </w:pPr>
      <w:r w:rsidRPr="0067586D">
        <w:rPr>
          <w:b/>
          <w:sz w:val="22"/>
        </w:rPr>
        <w:t>Fiscal and Personnel Resources</w:t>
      </w:r>
    </w:p>
    <w:p w:rsidR="007314F8" w:rsidRDefault="007314F8" w:rsidP="003F2641">
      <w:pPr>
        <w:pStyle w:val="BodyTextIndent3"/>
        <w:spacing w:after="0"/>
        <w:ind w:left="0"/>
        <w:jc w:val="both"/>
        <w:rPr>
          <w:i/>
          <w:iCs/>
          <w:sz w:val="22"/>
          <w:szCs w:val="22"/>
        </w:rPr>
      </w:pPr>
    </w:p>
    <w:p w:rsidR="007314F8" w:rsidRDefault="007314F8" w:rsidP="001B0C84">
      <w:pPr>
        <w:pStyle w:val="BodyTextIndent3"/>
        <w:spacing w:after="0"/>
        <w:ind w:left="720"/>
        <w:jc w:val="both"/>
        <w:rPr>
          <w:i/>
          <w:iCs/>
          <w:sz w:val="22"/>
          <w:szCs w:val="22"/>
        </w:rPr>
      </w:pPr>
      <w:r>
        <w:rPr>
          <w:iCs/>
          <w:sz w:val="22"/>
          <w:szCs w:val="22"/>
        </w:rPr>
        <w:t xml:space="preserve">Illinois Administrative Code: </w:t>
      </w:r>
      <w:r w:rsidRPr="0092639E">
        <w:rPr>
          <w:i/>
          <w:iCs/>
          <w:sz w:val="22"/>
          <w:szCs w:val="22"/>
        </w:rPr>
        <w:t>1050.30(a)(5):  A) The financial commitments to support the unit of instruction, research or public service are sufficient to ensure that the faculty and staff and support services necessary to offer the unit of instruction, research or public service can be acquired and maintained; B) Projections of revenues necessary to support the unit of instruction, research or public service are based on supportable estimates of state appropriations, local tax support, student tuition and fees, private gifts, and/or governmental grants and contracts.</w:t>
      </w:r>
    </w:p>
    <w:p w:rsidR="007314F8" w:rsidRDefault="007314F8" w:rsidP="003F2641">
      <w:pPr>
        <w:pStyle w:val="BodyTextIndent3"/>
        <w:spacing w:after="0"/>
        <w:ind w:left="1440"/>
        <w:jc w:val="both"/>
        <w:rPr>
          <w:i/>
          <w:iCs/>
          <w:sz w:val="22"/>
          <w:szCs w:val="22"/>
        </w:rPr>
      </w:pPr>
    </w:p>
    <w:p w:rsidR="007314F8" w:rsidRPr="0056123E" w:rsidRDefault="007314F8" w:rsidP="001B0C84">
      <w:pPr>
        <w:ind w:firstLine="720"/>
        <w:rPr>
          <w:b/>
          <w:sz w:val="22"/>
        </w:rPr>
      </w:pPr>
      <w:r w:rsidRPr="0056123E">
        <w:rPr>
          <w:b/>
          <w:sz w:val="22"/>
        </w:rPr>
        <w:t>Budget Rationale</w:t>
      </w:r>
    </w:p>
    <w:p w:rsidR="007314F8" w:rsidRPr="0056123E" w:rsidRDefault="007314F8" w:rsidP="003F2641">
      <w:pPr>
        <w:rPr>
          <w:b/>
          <w:sz w:val="22"/>
        </w:rPr>
      </w:pPr>
    </w:p>
    <w:p w:rsidR="007314F8" w:rsidRPr="0056123E" w:rsidRDefault="007314F8" w:rsidP="001B0C84">
      <w:pPr>
        <w:ind w:left="720"/>
        <w:rPr>
          <w:sz w:val="22"/>
        </w:rPr>
      </w:pPr>
      <w:r w:rsidRPr="0056123E">
        <w:rPr>
          <w:sz w:val="22"/>
        </w:rPr>
        <w:t xml:space="preserve">Provide financial data that document the </w:t>
      </w:r>
      <w:r>
        <w:rPr>
          <w:sz w:val="22"/>
        </w:rPr>
        <w:t>university’s</w:t>
      </w:r>
      <w:r w:rsidRPr="0056123E">
        <w:rPr>
          <w:sz w:val="22"/>
        </w:rPr>
        <w:t xml:space="preserve"> capacity to implement and sustain the proposed program</w:t>
      </w:r>
      <w:r>
        <w:rPr>
          <w:sz w:val="22"/>
        </w:rPr>
        <w:t xml:space="preserve"> and describe the program’s s</w:t>
      </w:r>
      <w:r w:rsidRPr="0056123E">
        <w:rPr>
          <w:sz w:val="22"/>
        </w:rPr>
        <w:t>ources of funding.</w:t>
      </w:r>
    </w:p>
    <w:p w:rsidR="007314F8" w:rsidRPr="0056123E" w:rsidRDefault="007314F8" w:rsidP="003F2641">
      <w:pPr>
        <w:rPr>
          <w:sz w:val="22"/>
        </w:rPr>
      </w:pPr>
    </w:p>
    <w:p w:rsidR="007314F8" w:rsidRPr="001B0C84" w:rsidRDefault="007314F8" w:rsidP="0081543D">
      <w:pPr>
        <w:pStyle w:val="ListParagraph"/>
        <w:numPr>
          <w:ilvl w:val="0"/>
          <w:numId w:val="18"/>
        </w:numPr>
        <w:jc w:val="both"/>
        <w:rPr>
          <w:sz w:val="22"/>
        </w:rPr>
      </w:pPr>
      <w:r w:rsidRPr="001B0C84">
        <w:rPr>
          <w:sz w:val="22"/>
        </w:rPr>
        <w:t xml:space="preserve">Is the unit’s (Department, College, School) current budget adequate to support the program when fully implemented? </w:t>
      </w:r>
      <w:r>
        <w:rPr>
          <w:sz w:val="22"/>
        </w:rPr>
        <w:t xml:space="preserve"> </w:t>
      </w:r>
      <w:r w:rsidRPr="001B0C84">
        <w:rPr>
          <w:sz w:val="22"/>
        </w:rPr>
        <w:t xml:space="preserve">If new resources are to be provided to the unit to support the program, what will be the source(s) of these funds?  Is the program requesting new state funds? </w:t>
      </w:r>
      <w:r>
        <w:rPr>
          <w:sz w:val="22"/>
        </w:rPr>
        <w:t xml:space="preserve"> (During recent years, no new funds have been available from the state (IBHE) to support new degree programs).</w:t>
      </w:r>
      <w:r w:rsidRPr="001B0C84">
        <w:rPr>
          <w:sz w:val="22"/>
        </w:rPr>
        <w:br/>
      </w:r>
    </w:p>
    <w:p w:rsidR="007314F8" w:rsidRDefault="007314F8" w:rsidP="0081543D">
      <w:pPr>
        <w:pStyle w:val="ListParagraph"/>
        <w:numPr>
          <w:ilvl w:val="0"/>
          <w:numId w:val="18"/>
        </w:numPr>
        <w:jc w:val="both"/>
        <w:rPr>
          <w:sz w:val="22"/>
        </w:rPr>
      </w:pPr>
      <w:r w:rsidRPr="0056123E">
        <w:rPr>
          <w:sz w:val="22"/>
        </w:rPr>
        <w:t xml:space="preserve">Will </w:t>
      </w:r>
      <w:r w:rsidRPr="0043047C">
        <w:rPr>
          <w:sz w:val="22"/>
        </w:rPr>
        <w:t>current</w:t>
      </w:r>
      <w:r w:rsidRPr="0056123E">
        <w:rPr>
          <w:sz w:val="22"/>
          <w:u w:val="single"/>
        </w:rPr>
        <w:t xml:space="preserve"> faculty</w:t>
      </w:r>
      <w:r w:rsidRPr="0056123E">
        <w:rPr>
          <w:sz w:val="22"/>
        </w:rPr>
        <w:t xml:space="preserve"> be adequate to provide instruction for the new program or will additional faculty need to be hired? </w:t>
      </w:r>
      <w:r>
        <w:rPr>
          <w:sz w:val="22"/>
        </w:rPr>
        <w:t xml:space="preserve"> </w:t>
      </w:r>
      <w:r w:rsidRPr="0056123E">
        <w:rPr>
          <w:sz w:val="22"/>
        </w:rPr>
        <w:t>If additional hires will be made, please elaborate.</w:t>
      </w:r>
    </w:p>
    <w:p w:rsidR="007314F8" w:rsidRPr="0056123E" w:rsidRDefault="007314F8" w:rsidP="003F2641">
      <w:pPr>
        <w:pStyle w:val="ListParagraph"/>
        <w:rPr>
          <w:sz w:val="22"/>
        </w:rPr>
      </w:pPr>
    </w:p>
    <w:p w:rsidR="007314F8" w:rsidRDefault="007314F8" w:rsidP="0081543D">
      <w:pPr>
        <w:pStyle w:val="ListParagraph"/>
        <w:numPr>
          <w:ilvl w:val="0"/>
          <w:numId w:val="18"/>
        </w:numPr>
        <w:jc w:val="both"/>
        <w:rPr>
          <w:sz w:val="22"/>
        </w:rPr>
      </w:pPr>
      <w:r w:rsidRPr="0056123E">
        <w:rPr>
          <w:sz w:val="22"/>
        </w:rPr>
        <w:t xml:space="preserve">Will </w:t>
      </w:r>
      <w:r w:rsidRPr="0043047C">
        <w:rPr>
          <w:sz w:val="22"/>
        </w:rPr>
        <w:t>current</w:t>
      </w:r>
      <w:r w:rsidRPr="0056123E">
        <w:rPr>
          <w:sz w:val="22"/>
          <w:u w:val="single"/>
        </w:rPr>
        <w:t xml:space="preserve"> staff</w:t>
      </w:r>
      <w:r w:rsidRPr="0056123E">
        <w:rPr>
          <w:sz w:val="22"/>
        </w:rPr>
        <w:t xml:space="preserve"> be adequate to implement and maintain the new program or will additional staff </w:t>
      </w:r>
      <w:r>
        <w:rPr>
          <w:sz w:val="22"/>
        </w:rPr>
        <w:t xml:space="preserve">be </w:t>
      </w:r>
      <w:r w:rsidRPr="0056123E">
        <w:rPr>
          <w:sz w:val="22"/>
        </w:rPr>
        <w:t xml:space="preserve">hired? </w:t>
      </w:r>
      <w:r>
        <w:rPr>
          <w:sz w:val="22"/>
        </w:rPr>
        <w:t xml:space="preserve"> Will current advising staff be adequate to</w:t>
      </w:r>
      <w:r w:rsidRPr="0056123E">
        <w:rPr>
          <w:sz w:val="22"/>
        </w:rPr>
        <w:t xml:space="preserve"> provide student support and advisement</w:t>
      </w:r>
      <w:r>
        <w:rPr>
          <w:sz w:val="22"/>
        </w:rPr>
        <w:t>, including</w:t>
      </w:r>
      <w:r w:rsidRPr="0056123E">
        <w:rPr>
          <w:sz w:val="22"/>
        </w:rPr>
        <w:t xml:space="preserve"> job placement</w:t>
      </w:r>
      <w:r>
        <w:rPr>
          <w:sz w:val="22"/>
        </w:rPr>
        <w:t xml:space="preserve"> and or admission to advanced studies</w:t>
      </w:r>
      <w:r w:rsidRPr="0056123E">
        <w:rPr>
          <w:sz w:val="22"/>
        </w:rPr>
        <w:t xml:space="preserve">? </w:t>
      </w:r>
      <w:r>
        <w:rPr>
          <w:sz w:val="22"/>
        </w:rPr>
        <w:t xml:space="preserve"> </w:t>
      </w:r>
      <w:r w:rsidRPr="0056123E">
        <w:rPr>
          <w:sz w:val="22"/>
        </w:rPr>
        <w:t>If additional hires will be made, please elaborate.</w:t>
      </w:r>
    </w:p>
    <w:p w:rsidR="007314F8" w:rsidRPr="00CE1B41" w:rsidRDefault="007314F8" w:rsidP="0081543D">
      <w:pPr>
        <w:pStyle w:val="ListParagraph"/>
        <w:jc w:val="both"/>
        <w:rPr>
          <w:sz w:val="22"/>
        </w:rPr>
      </w:pPr>
    </w:p>
    <w:p w:rsidR="007314F8" w:rsidRDefault="007314F8" w:rsidP="0081543D">
      <w:pPr>
        <w:pStyle w:val="ListParagraph"/>
        <w:numPr>
          <w:ilvl w:val="0"/>
          <w:numId w:val="18"/>
        </w:numPr>
        <w:jc w:val="both"/>
        <w:rPr>
          <w:sz w:val="22"/>
        </w:rPr>
      </w:pPr>
      <w:r w:rsidRPr="0056123E">
        <w:rPr>
          <w:sz w:val="22"/>
        </w:rPr>
        <w:t xml:space="preserve">Are the unit’s </w:t>
      </w:r>
      <w:r w:rsidRPr="0043047C">
        <w:rPr>
          <w:sz w:val="22"/>
        </w:rPr>
        <w:t>current</w:t>
      </w:r>
      <w:r w:rsidRPr="0056123E">
        <w:rPr>
          <w:sz w:val="22"/>
          <w:u w:val="single"/>
        </w:rPr>
        <w:t xml:space="preserve"> facilities</w:t>
      </w:r>
      <w:r w:rsidRPr="0056123E">
        <w:rPr>
          <w:sz w:val="22"/>
        </w:rPr>
        <w:t xml:space="preserve"> adequate to support the program when fully implemented? </w:t>
      </w:r>
      <w:r>
        <w:rPr>
          <w:sz w:val="22"/>
        </w:rPr>
        <w:t xml:space="preserve"> </w:t>
      </w:r>
      <w:r w:rsidRPr="0056123E">
        <w:rPr>
          <w:sz w:val="22"/>
        </w:rPr>
        <w:t>Will there need to be facility renovation or new const</w:t>
      </w:r>
      <w:r>
        <w:rPr>
          <w:sz w:val="22"/>
        </w:rPr>
        <w:t>ruction to house the program?  (R</w:t>
      </w:r>
      <w:r w:rsidRPr="0056123E">
        <w:rPr>
          <w:sz w:val="22"/>
        </w:rPr>
        <w:t xml:space="preserve">efer to </w:t>
      </w:r>
      <w:r>
        <w:rPr>
          <w:sz w:val="22"/>
        </w:rPr>
        <w:t>Section #13.1).</w:t>
      </w:r>
    </w:p>
    <w:p w:rsidR="007314F8" w:rsidRDefault="007314F8" w:rsidP="0081543D">
      <w:pPr>
        <w:pStyle w:val="ListParagraph"/>
        <w:ind w:left="1800"/>
        <w:jc w:val="both"/>
        <w:rPr>
          <w:sz w:val="22"/>
        </w:rPr>
      </w:pPr>
    </w:p>
    <w:p w:rsidR="007314F8" w:rsidRPr="00F145D9" w:rsidRDefault="007314F8" w:rsidP="00F145D9">
      <w:pPr>
        <w:pStyle w:val="ListParagraph"/>
        <w:numPr>
          <w:ilvl w:val="0"/>
          <w:numId w:val="18"/>
        </w:numPr>
        <w:jc w:val="both"/>
        <w:rPr>
          <w:sz w:val="22"/>
        </w:rPr>
      </w:pPr>
      <w:r w:rsidRPr="003F2641">
        <w:rPr>
          <w:sz w:val="22"/>
        </w:rPr>
        <w:t xml:space="preserve">Are </w:t>
      </w:r>
      <w:r w:rsidRPr="003F2641">
        <w:rPr>
          <w:sz w:val="22"/>
          <w:u w:val="single"/>
        </w:rPr>
        <w:t>library resources</w:t>
      </w:r>
      <w:r w:rsidRPr="003F2641">
        <w:rPr>
          <w:sz w:val="22"/>
        </w:rPr>
        <w:t xml:space="preserve"> adequate to support the program when fully implemented? </w:t>
      </w:r>
      <w:r>
        <w:rPr>
          <w:sz w:val="22"/>
        </w:rPr>
        <w:t xml:space="preserve"> </w:t>
      </w:r>
      <w:r w:rsidRPr="003F2641">
        <w:rPr>
          <w:sz w:val="22"/>
        </w:rPr>
        <w:t>(</w:t>
      </w:r>
      <w:r>
        <w:rPr>
          <w:sz w:val="22"/>
        </w:rPr>
        <w:t>R</w:t>
      </w:r>
      <w:r w:rsidRPr="00F145D9">
        <w:rPr>
          <w:sz w:val="22"/>
        </w:rPr>
        <w:t xml:space="preserve">efer to </w:t>
      </w:r>
      <w:r>
        <w:rPr>
          <w:sz w:val="22"/>
        </w:rPr>
        <w:t xml:space="preserve">Section #13.2). </w:t>
      </w:r>
    </w:p>
    <w:p w:rsidR="007314F8" w:rsidRDefault="007314F8" w:rsidP="0081543D">
      <w:pPr>
        <w:ind w:left="1440"/>
        <w:jc w:val="both"/>
        <w:rPr>
          <w:sz w:val="22"/>
        </w:rPr>
      </w:pPr>
    </w:p>
    <w:p w:rsidR="007314F8" w:rsidRDefault="007314F8" w:rsidP="0081543D">
      <w:pPr>
        <w:pStyle w:val="ListParagraph"/>
        <w:numPr>
          <w:ilvl w:val="0"/>
          <w:numId w:val="18"/>
        </w:numPr>
        <w:jc w:val="both"/>
        <w:rPr>
          <w:sz w:val="22"/>
        </w:rPr>
      </w:pPr>
      <w:r w:rsidRPr="0056123E">
        <w:rPr>
          <w:sz w:val="22"/>
        </w:rPr>
        <w:t>Are any sources of funding temporary (e</w:t>
      </w:r>
      <w:r>
        <w:rPr>
          <w:sz w:val="22"/>
        </w:rPr>
        <w:t>.</w:t>
      </w:r>
      <w:r w:rsidRPr="0056123E">
        <w:rPr>
          <w:sz w:val="22"/>
        </w:rPr>
        <w:t>g.</w:t>
      </w:r>
      <w:r>
        <w:rPr>
          <w:sz w:val="22"/>
        </w:rPr>
        <w:t>, g</w:t>
      </w:r>
      <w:r w:rsidRPr="0056123E">
        <w:rPr>
          <w:sz w:val="22"/>
        </w:rPr>
        <w:t xml:space="preserve">rant funding)? </w:t>
      </w:r>
      <w:r>
        <w:rPr>
          <w:sz w:val="22"/>
        </w:rPr>
        <w:t xml:space="preserve"> </w:t>
      </w:r>
      <w:r w:rsidRPr="0056123E">
        <w:rPr>
          <w:sz w:val="22"/>
        </w:rPr>
        <w:t>If so, how will the program be sustained once these funds are exhausted?</w:t>
      </w:r>
    </w:p>
    <w:p w:rsidR="007314F8" w:rsidRPr="0056123E" w:rsidRDefault="007314F8" w:rsidP="0081543D">
      <w:pPr>
        <w:pStyle w:val="ListParagraph"/>
        <w:ind w:left="1800"/>
        <w:jc w:val="both"/>
        <w:rPr>
          <w:sz w:val="22"/>
        </w:rPr>
      </w:pPr>
      <w:r w:rsidRPr="0056123E">
        <w:rPr>
          <w:sz w:val="22"/>
        </w:rPr>
        <w:t xml:space="preserve"> </w:t>
      </w:r>
    </w:p>
    <w:p w:rsidR="007314F8" w:rsidRDefault="007314F8" w:rsidP="0081543D">
      <w:pPr>
        <w:pStyle w:val="ListParagraph"/>
        <w:numPr>
          <w:ilvl w:val="0"/>
          <w:numId w:val="18"/>
        </w:numPr>
        <w:jc w:val="both"/>
        <w:rPr>
          <w:sz w:val="22"/>
        </w:rPr>
      </w:pPr>
      <w:r w:rsidRPr="0056123E">
        <w:rPr>
          <w:sz w:val="22"/>
        </w:rPr>
        <w:t xml:space="preserve">If this is a graduate program, please discuss the intended use of graduate tuition waivers. </w:t>
      </w:r>
      <w:r>
        <w:rPr>
          <w:sz w:val="22"/>
        </w:rPr>
        <w:t xml:space="preserve"> </w:t>
      </w:r>
      <w:r w:rsidRPr="0056123E">
        <w:rPr>
          <w:sz w:val="22"/>
        </w:rPr>
        <w:t xml:space="preserve">If the program is dependent on the availability of waivers, how will the unit compensate for lost tuition revenue? </w:t>
      </w:r>
    </w:p>
    <w:p w:rsidR="007314F8" w:rsidRDefault="007314F8" w:rsidP="003F2641">
      <w:pPr>
        <w:rPr>
          <w:sz w:val="22"/>
        </w:rPr>
      </w:pPr>
    </w:p>
    <w:p w:rsidR="007314F8" w:rsidRPr="00E43570" w:rsidRDefault="007314F8" w:rsidP="003F2641">
      <w:pPr>
        <w:rPr>
          <w:sz w:val="22"/>
        </w:rPr>
      </w:pPr>
      <w:r w:rsidRPr="00E43570">
        <w:rPr>
          <w:sz w:val="22"/>
        </w:rPr>
        <w:t xml:space="preserve">Complete the budget </w:t>
      </w:r>
      <w:r>
        <w:rPr>
          <w:sz w:val="22"/>
        </w:rPr>
        <w:t>T</w:t>
      </w:r>
      <w:r w:rsidRPr="00E43570">
        <w:rPr>
          <w:sz w:val="22"/>
        </w:rPr>
        <w:t>able</w:t>
      </w:r>
      <w:r>
        <w:rPr>
          <w:sz w:val="22"/>
        </w:rPr>
        <w:t xml:space="preserve"> 2</w:t>
      </w:r>
      <w:r w:rsidRPr="00E43570">
        <w:rPr>
          <w:sz w:val="22"/>
        </w:rPr>
        <w:t xml:space="preserve"> below.</w:t>
      </w:r>
    </w:p>
    <w:p w:rsidR="007314F8" w:rsidRDefault="007314F8" w:rsidP="00D92DC3">
      <w:pPr>
        <w:rPr>
          <w:b/>
          <w:sz w:val="22"/>
        </w:rPr>
      </w:pPr>
    </w:p>
    <w:p w:rsidR="007314F8" w:rsidRPr="007E4174" w:rsidRDefault="007314F8" w:rsidP="003B7A80">
      <w:pPr>
        <w:jc w:val="center"/>
      </w:pPr>
      <w:r>
        <w:rPr>
          <w:b/>
        </w:rPr>
        <w:t>TABLE 2 - PROGRAM COSTS (New or growth only; any infusion of resources not currently available should be included below.)</w:t>
      </w:r>
    </w:p>
    <w:p w:rsidR="007314F8" w:rsidRDefault="007314F8" w:rsidP="000A058B">
      <w:pPr>
        <w:ind w:left="1440"/>
      </w:pPr>
    </w:p>
    <w:tbl>
      <w:tblPr>
        <w:tblW w:w="0" w:type="auto"/>
        <w:tblInd w:w="2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66"/>
        <w:gridCol w:w="1629"/>
        <w:gridCol w:w="1721"/>
        <w:gridCol w:w="2002"/>
      </w:tblGrid>
      <w:tr w:rsidR="007314F8" w:rsidRPr="009556F1" w:rsidTr="0062451C">
        <w:tc>
          <w:tcPr>
            <w:tcW w:w="9576" w:type="dxa"/>
            <w:gridSpan w:val="4"/>
          </w:tcPr>
          <w:p w:rsidR="007314F8" w:rsidRPr="0062451C" w:rsidRDefault="007314F8" w:rsidP="0062451C">
            <w:pPr>
              <w:jc w:val="center"/>
              <w:rPr>
                <w:b/>
              </w:rPr>
            </w:pPr>
            <w:r w:rsidRPr="0062451C">
              <w:rPr>
                <w:b/>
              </w:rPr>
              <w:t>ESTIMATED COSTS OF THE PROPOSED PROGRAM</w:t>
            </w:r>
          </w:p>
        </w:tc>
      </w:tr>
      <w:tr w:rsidR="007314F8" w:rsidRPr="00EE521B" w:rsidTr="0062451C">
        <w:tc>
          <w:tcPr>
            <w:tcW w:w="3618" w:type="dxa"/>
            <w:vAlign w:val="center"/>
          </w:tcPr>
          <w:p w:rsidR="007314F8" w:rsidRPr="0062451C" w:rsidRDefault="007314F8" w:rsidP="0062451C">
            <w:pPr>
              <w:jc w:val="center"/>
              <w:rPr>
                <w:b/>
              </w:rPr>
            </w:pPr>
            <w:r w:rsidRPr="0062451C">
              <w:rPr>
                <w:b/>
              </w:rPr>
              <w:t>Category</w:t>
            </w:r>
          </w:p>
        </w:tc>
        <w:tc>
          <w:tcPr>
            <w:tcW w:w="1620" w:type="dxa"/>
            <w:vAlign w:val="center"/>
          </w:tcPr>
          <w:p w:rsidR="007314F8" w:rsidRPr="0062451C" w:rsidRDefault="007314F8" w:rsidP="0062451C">
            <w:pPr>
              <w:jc w:val="center"/>
              <w:rPr>
                <w:b/>
              </w:rPr>
            </w:pPr>
            <w:r w:rsidRPr="0062451C">
              <w:rPr>
                <w:b/>
              </w:rPr>
              <w:t>Unit of Measurement</w:t>
            </w:r>
          </w:p>
        </w:tc>
        <w:tc>
          <w:tcPr>
            <w:tcW w:w="2169" w:type="dxa"/>
            <w:vAlign w:val="center"/>
          </w:tcPr>
          <w:p w:rsidR="007314F8" w:rsidRPr="0062451C" w:rsidRDefault="007314F8" w:rsidP="0062451C">
            <w:pPr>
              <w:jc w:val="center"/>
              <w:rPr>
                <w:b/>
              </w:rPr>
            </w:pPr>
            <w:r w:rsidRPr="0062451C">
              <w:rPr>
                <w:b/>
              </w:rPr>
              <w:t>Year One</w:t>
            </w:r>
          </w:p>
        </w:tc>
        <w:tc>
          <w:tcPr>
            <w:tcW w:w="2169" w:type="dxa"/>
            <w:vAlign w:val="center"/>
          </w:tcPr>
          <w:p w:rsidR="007314F8" w:rsidRPr="0062451C" w:rsidRDefault="007314F8" w:rsidP="0062451C">
            <w:pPr>
              <w:jc w:val="center"/>
              <w:rPr>
                <w:b/>
              </w:rPr>
            </w:pPr>
            <w:r w:rsidRPr="0062451C">
              <w:rPr>
                <w:b/>
              </w:rPr>
              <w:t>5</w:t>
            </w:r>
            <w:r w:rsidRPr="0062451C">
              <w:rPr>
                <w:b/>
                <w:vertAlign w:val="superscript"/>
              </w:rPr>
              <w:t>th</w:t>
            </w:r>
            <w:r w:rsidRPr="0062451C">
              <w:rPr>
                <w:b/>
              </w:rPr>
              <w:t xml:space="preserve"> Year</w:t>
            </w:r>
          </w:p>
          <w:p w:rsidR="007314F8" w:rsidRPr="0062451C" w:rsidRDefault="007314F8" w:rsidP="0062451C">
            <w:pPr>
              <w:jc w:val="center"/>
              <w:rPr>
                <w:b/>
              </w:rPr>
            </w:pPr>
            <w:r w:rsidRPr="0062451C">
              <w:rPr>
                <w:b/>
              </w:rPr>
              <w:t>(or when fully implemented)</w:t>
            </w:r>
          </w:p>
        </w:tc>
      </w:tr>
      <w:tr w:rsidR="007314F8" w:rsidTr="0062451C">
        <w:tc>
          <w:tcPr>
            <w:tcW w:w="5238" w:type="dxa"/>
            <w:gridSpan w:val="2"/>
          </w:tcPr>
          <w:p w:rsidR="007314F8" w:rsidRPr="00E43570" w:rsidRDefault="007314F8" w:rsidP="000A058B">
            <w:r w:rsidRPr="00E43570">
              <w:t>Personnel</w:t>
            </w:r>
          </w:p>
        </w:tc>
        <w:tc>
          <w:tcPr>
            <w:tcW w:w="2169" w:type="dxa"/>
          </w:tcPr>
          <w:p w:rsidR="007314F8" w:rsidRDefault="007314F8" w:rsidP="0062451C">
            <w:pPr>
              <w:jc w:val="center"/>
            </w:pPr>
            <w:r>
              <w:t>$</w:t>
            </w:r>
          </w:p>
        </w:tc>
        <w:tc>
          <w:tcPr>
            <w:tcW w:w="2169" w:type="dxa"/>
          </w:tcPr>
          <w:p w:rsidR="007314F8" w:rsidRDefault="007314F8" w:rsidP="0062451C">
            <w:pPr>
              <w:jc w:val="center"/>
            </w:pPr>
            <w:r>
              <w:t>$</w:t>
            </w:r>
          </w:p>
        </w:tc>
      </w:tr>
      <w:tr w:rsidR="007314F8" w:rsidTr="0062451C">
        <w:tc>
          <w:tcPr>
            <w:tcW w:w="3618" w:type="dxa"/>
          </w:tcPr>
          <w:p w:rsidR="007314F8" w:rsidRPr="00E43570" w:rsidRDefault="007314F8" w:rsidP="000A058B">
            <w:r w:rsidRPr="00E43570">
              <w:t>Faculty</w:t>
            </w:r>
          </w:p>
        </w:tc>
        <w:tc>
          <w:tcPr>
            <w:tcW w:w="1620" w:type="dxa"/>
          </w:tcPr>
          <w:p w:rsidR="007314F8" w:rsidRDefault="007314F8" w:rsidP="0062451C">
            <w:pPr>
              <w:jc w:val="center"/>
            </w:pPr>
            <w:r>
              <w:t>FTE</w:t>
            </w:r>
          </w:p>
        </w:tc>
        <w:tc>
          <w:tcPr>
            <w:tcW w:w="2169" w:type="dxa"/>
          </w:tcPr>
          <w:p w:rsidR="007314F8" w:rsidRDefault="007314F8" w:rsidP="0062451C">
            <w:pPr>
              <w:jc w:val="center"/>
            </w:pPr>
            <w:r>
              <w:t>#</w:t>
            </w:r>
          </w:p>
        </w:tc>
        <w:tc>
          <w:tcPr>
            <w:tcW w:w="2169" w:type="dxa"/>
          </w:tcPr>
          <w:p w:rsidR="007314F8" w:rsidRDefault="007314F8" w:rsidP="0062451C">
            <w:pPr>
              <w:jc w:val="center"/>
            </w:pPr>
            <w:r>
              <w:t>#</w:t>
            </w:r>
          </w:p>
        </w:tc>
      </w:tr>
      <w:tr w:rsidR="007314F8" w:rsidTr="0062451C">
        <w:tc>
          <w:tcPr>
            <w:tcW w:w="3618" w:type="dxa"/>
          </w:tcPr>
          <w:p w:rsidR="007314F8" w:rsidRPr="00E43570" w:rsidRDefault="007314F8" w:rsidP="000A058B">
            <w:r w:rsidRPr="00E43570">
              <w:t>Faculty</w:t>
            </w:r>
          </w:p>
        </w:tc>
        <w:tc>
          <w:tcPr>
            <w:tcW w:w="1620" w:type="dxa"/>
          </w:tcPr>
          <w:p w:rsidR="007314F8" w:rsidRDefault="007314F8" w:rsidP="0062451C">
            <w:pPr>
              <w:jc w:val="center"/>
            </w:pPr>
            <w:r>
              <w:t>$</w:t>
            </w:r>
          </w:p>
        </w:tc>
        <w:tc>
          <w:tcPr>
            <w:tcW w:w="2169" w:type="dxa"/>
          </w:tcPr>
          <w:p w:rsidR="007314F8" w:rsidRDefault="007314F8" w:rsidP="0062451C">
            <w:pPr>
              <w:jc w:val="center"/>
            </w:pPr>
            <w:r>
              <w:t>$</w:t>
            </w:r>
          </w:p>
        </w:tc>
        <w:tc>
          <w:tcPr>
            <w:tcW w:w="2169" w:type="dxa"/>
          </w:tcPr>
          <w:p w:rsidR="007314F8" w:rsidRDefault="007314F8" w:rsidP="0062451C">
            <w:pPr>
              <w:jc w:val="center"/>
            </w:pPr>
            <w:r>
              <w:t>$</w:t>
            </w:r>
          </w:p>
        </w:tc>
      </w:tr>
      <w:tr w:rsidR="007314F8" w:rsidTr="0062451C">
        <w:tc>
          <w:tcPr>
            <w:tcW w:w="3618" w:type="dxa"/>
          </w:tcPr>
          <w:p w:rsidR="007314F8" w:rsidRPr="00E43570" w:rsidRDefault="007314F8" w:rsidP="000A058B">
            <w:r w:rsidRPr="00E43570">
              <w:t>Other Personnel Costs</w:t>
            </w:r>
          </w:p>
        </w:tc>
        <w:tc>
          <w:tcPr>
            <w:tcW w:w="1620" w:type="dxa"/>
          </w:tcPr>
          <w:p w:rsidR="007314F8" w:rsidRDefault="007314F8" w:rsidP="0062451C">
            <w:pPr>
              <w:jc w:val="center"/>
            </w:pPr>
            <w:r>
              <w:t>$</w:t>
            </w:r>
          </w:p>
        </w:tc>
        <w:tc>
          <w:tcPr>
            <w:tcW w:w="2169" w:type="dxa"/>
          </w:tcPr>
          <w:p w:rsidR="007314F8" w:rsidRDefault="007314F8" w:rsidP="0062451C">
            <w:pPr>
              <w:jc w:val="center"/>
            </w:pPr>
            <w:r>
              <w:t>$</w:t>
            </w:r>
          </w:p>
        </w:tc>
        <w:tc>
          <w:tcPr>
            <w:tcW w:w="2169" w:type="dxa"/>
          </w:tcPr>
          <w:p w:rsidR="007314F8" w:rsidRDefault="007314F8" w:rsidP="0062451C">
            <w:pPr>
              <w:jc w:val="center"/>
            </w:pPr>
            <w:r>
              <w:t>$</w:t>
            </w:r>
          </w:p>
        </w:tc>
      </w:tr>
      <w:tr w:rsidR="007314F8" w:rsidTr="0062451C">
        <w:tc>
          <w:tcPr>
            <w:tcW w:w="3618" w:type="dxa"/>
          </w:tcPr>
          <w:p w:rsidR="007314F8" w:rsidRPr="00E43570" w:rsidRDefault="007314F8" w:rsidP="000A058B">
            <w:r w:rsidRPr="00E43570">
              <w:t>Supplies, Services, Equipment</w:t>
            </w:r>
            <w:r w:rsidRPr="0062451C">
              <w:rPr>
                <w:vertAlign w:val="superscript"/>
              </w:rPr>
              <w:t>1</w:t>
            </w:r>
          </w:p>
        </w:tc>
        <w:tc>
          <w:tcPr>
            <w:tcW w:w="1620" w:type="dxa"/>
          </w:tcPr>
          <w:p w:rsidR="007314F8" w:rsidRDefault="007314F8" w:rsidP="0062451C">
            <w:pPr>
              <w:jc w:val="center"/>
            </w:pPr>
            <w:r>
              <w:t>$</w:t>
            </w:r>
          </w:p>
        </w:tc>
        <w:tc>
          <w:tcPr>
            <w:tcW w:w="2169" w:type="dxa"/>
          </w:tcPr>
          <w:p w:rsidR="007314F8" w:rsidRDefault="007314F8" w:rsidP="0062451C">
            <w:pPr>
              <w:jc w:val="center"/>
            </w:pPr>
            <w:r>
              <w:t>$</w:t>
            </w:r>
          </w:p>
        </w:tc>
        <w:tc>
          <w:tcPr>
            <w:tcW w:w="2169" w:type="dxa"/>
          </w:tcPr>
          <w:p w:rsidR="007314F8" w:rsidRDefault="007314F8" w:rsidP="0062451C">
            <w:pPr>
              <w:jc w:val="center"/>
            </w:pPr>
            <w:r>
              <w:t>$</w:t>
            </w:r>
          </w:p>
        </w:tc>
      </w:tr>
      <w:tr w:rsidR="007314F8" w:rsidTr="0062451C">
        <w:tc>
          <w:tcPr>
            <w:tcW w:w="3618" w:type="dxa"/>
          </w:tcPr>
          <w:p w:rsidR="007314F8" w:rsidRPr="00E43570" w:rsidRDefault="007314F8" w:rsidP="000A058B">
            <w:r w:rsidRPr="00E43570">
              <w:t>Facility Costs (e.g., rental, maintenance)</w:t>
            </w:r>
          </w:p>
        </w:tc>
        <w:tc>
          <w:tcPr>
            <w:tcW w:w="1620" w:type="dxa"/>
          </w:tcPr>
          <w:p w:rsidR="007314F8" w:rsidRDefault="007314F8" w:rsidP="0062451C">
            <w:pPr>
              <w:jc w:val="center"/>
            </w:pPr>
            <w:r>
              <w:t>$</w:t>
            </w:r>
          </w:p>
        </w:tc>
        <w:tc>
          <w:tcPr>
            <w:tcW w:w="2169" w:type="dxa"/>
          </w:tcPr>
          <w:p w:rsidR="007314F8" w:rsidRDefault="007314F8" w:rsidP="0062451C">
            <w:pPr>
              <w:jc w:val="center"/>
            </w:pPr>
            <w:r>
              <w:t>$</w:t>
            </w:r>
          </w:p>
        </w:tc>
        <w:tc>
          <w:tcPr>
            <w:tcW w:w="2169" w:type="dxa"/>
          </w:tcPr>
          <w:p w:rsidR="007314F8" w:rsidRDefault="007314F8" w:rsidP="0062451C">
            <w:pPr>
              <w:jc w:val="center"/>
            </w:pPr>
            <w:r>
              <w:t>$</w:t>
            </w:r>
          </w:p>
        </w:tc>
      </w:tr>
      <w:tr w:rsidR="007314F8" w:rsidRPr="008327F6" w:rsidTr="0062451C">
        <w:tc>
          <w:tcPr>
            <w:tcW w:w="3618" w:type="dxa"/>
          </w:tcPr>
          <w:p w:rsidR="007314F8" w:rsidRPr="00E43570" w:rsidRDefault="007314F8" w:rsidP="000A058B">
            <w:r w:rsidRPr="00E43570">
              <w:t>Other Costs (itemized):</w:t>
            </w:r>
          </w:p>
        </w:tc>
        <w:tc>
          <w:tcPr>
            <w:tcW w:w="1620" w:type="dxa"/>
          </w:tcPr>
          <w:p w:rsidR="007314F8" w:rsidRPr="008327F6" w:rsidRDefault="007314F8" w:rsidP="0062451C">
            <w:pPr>
              <w:jc w:val="center"/>
            </w:pPr>
          </w:p>
        </w:tc>
        <w:tc>
          <w:tcPr>
            <w:tcW w:w="2169" w:type="dxa"/>
          </w:tcPr>
          <w:p w:rsidR="007314F8" w:rsidRPr="008327F6" w:rsidRDefault="007314F8" w:rsidP="0062451C">
            <w:pPr>
              <w:jc w:val="center"/>
            </w:pPr>
          </w:p>
        </w:tc>
        <w:tc>
          <w:tcPr>
            <w:tcW w:w="2169" w:type="dxa"/>
          </w:tcPr>
          <w:p w:rsidR="007314F8" w:rsidRPr="008327F6" w:rsidRDefault="007314F8" w:rsidP="0062451C">
            <w:pPr>
              <w:jc w:val="center"/>
            </w:pPr>
            <w:r>
              <w:t>$</w:t>
            </w:r>
          </w:p>
        </w:tc>
      </w:tr>
      <w:tr w:rsidR="007314F8" w:rsidRPr="008327F6" w:rsidTr="0062451C">
        <w:tc>
          <w:tcPr>
            <w:tcW w:w="3618" w:type="dxa"/>
          </w:tcPr>
          <w:p w:rsidR="007314F8" w:rsidRPr="00E43570" w:rsidRDefault="007314F8" w:rsidP="0062451C">
            <w:pPr>
              <w:pStyle w:val="ListParagraph"/>
              <w:numPr>
                <w:ilvl w:val="0"/>
                <w:numId w:val="19"/>
              </w:numPr>
            </w:pPr>
          </w:p>
        </w:tc>
        <w:tc>
          <w:tcPr>
            <w:tcW w:w="1620" w:type="dxa"/>
          </w:tcPr>
          <w:p w:rsidR="007314F8" w:rsidRPr="008327F6" w:rsidRDefault="007314F8" w:rsidP="0062451C">
            <w:pPr>
              <w:jc w:val="center"/>
            </w:pPr>
            <w:r>
              <w:t>$</w:t>
            </w:r>
          </w:p>
        </w:tc>
        <w:tc>
          <w:tcPr>
            <w:tcW w:w="2169" w:type="dxa"/>
          </w:tcPr>
          <w:p w:rsidR="007314F8" w:rsidRPr="008327F6" w:rsidRDefault="007314F8" w:rsidP="0062451C">
            <w:pPr>
              <w:jc w:val="center"/>
            </w:pPr>
            <w:r>
              <w:t>$</w:t>
            </w:r>
          </w:p>
        </w:tc>
        <w:tc>
          <w:tcPr>
            <w:tcW w:w="2169" w:type="dxa"/>
          </w:tcPr>
          <w:p w:rsidR="007314F8" w:rsidRPr="008327F6" w:rsidRDefault="007314F8" w:rsidP="0062451C">
            <w:pPr>
              <w:jc w:val="center"/>
            </w:pPr>
            <w:r>
              <w:t>$</w:t>
            </w:r>
          </w:p>
        </w:tc>
      </w:tr>
      <w:tr w:rsidR="007314F8" w:rsidRPr="008327F6" w:rsidTr="0062451C">
        <w:tc>
          <w:tcPr>
            <w:tcW w:w="3618" w:type="dxa"/>
          </w:tcPr>
          <w:p w:rsidR="007314F8" w:rsidRPr="00E43570" w:rsidRDefault="007314F8" w:rsidP="0062451C">
            <w:pPr>
              <w:pStyle w:val="ListParagraph"/>
              <w:numPr>
                <w:ilvl w:val="0"/>
                <w:numId w:val="19"/>
              </w:numPr>
            </w:pPr>
          </w:p>
        </w:tc>
        <w:tc>
          <w:tcPr>
            <w:tcW w:w="1620" w:type="dxa"/>
          </w:tcPr>
          <w:p w:rsidR="007314F8" w:rsidRPr="008327F6" w:rsidRDefault="007314F8" w:rsidP="0062451C">
            <w:pPr>
              <w:jc w:val="center"/>
            </w:pPr>
            <w:r>
              <w:t>$</w:t>
            </w:r>
          </w:p>
        </w:tc>
        <w:tc>
          <w:tcPr>
            <w:tcW w:w="2169" w:type="dxa"/>
          </w:tcPr>
          <w:p w:rsidR="007314F8" w:rsidRPr="008327F6" w:rsidRDefault="007314F8" w:rsidP="0062451C">
            <w:pPr>
              <w:jc w:val="center"/>
            </w:pPr>
            <w:r>
              <w:t>$</w:t>
            </w:r>
          </w:p>
        </w:tc>
        <w:tc>
          <w:tcPr>
            <w:tcW w:w="2169" w:type="dxa"/>
          </w:tcPr>
          <w:p w:rsidR="007314F8" w:rsidRPr="008327F6" w:rsidRDefault="007314F8" w:rsidP="0062451C">
            <w:pPr>
              <w:jc w:val="center"/>
            </w:pPr>
            <w:r>
              <w:t>$</w:t>
            </w:r>
          </w:p>
        </w:tc>
      </w:tr>
      <w:tr w:rsidR="007314F8" w:rsidRPr="008327F6" w:rsidTr="0062451C">
        <w:tc>
          <w:tcPr>
            <w:tcW w:w="3618" w:type="dxa"/>
          </w:tcPr>
          <w:p w:rsidR="007314F8" w:rsidRPr="00E43570" w:rsidRDefault="007314F8" w:rsidP="0062451C">
            <w:pPr>
              <w:pStyle w:val="ListParagraph"/>
              <w:numPr>
                <w:ilvl w:val="0"/>
                <w:numId w:val="19"/>
              </w:numPr>
            </w:pPr>
          </w:p>
        </w:tc>
        <w:tc>
          <w:tcPr>
            <w:tcW w:w="1620" w:type="dxa"/>
          </w:tcPr>
          <w:p w:rsidR="007314F8" w:rsidRPr="008327F6" w:rsidRDefault="007314F8" w:rsidP="0062451C">
            <w:pPr>
              <w:jc w:val="center"/>
            </w:pPr>
            <w:r>
              <w:t>$</w:t>
            </w:r>
          </w:p>
        </w:tc>
        <w:tc>
          <w:tcPr>
            <w:tcW w:w="2169" w:type="dxa"/>
          </w:tcPr>
          <w:p w:rsidR="007314F8" w:rsidRPr="008327F6" w:rsidRDefault="007314F8" w:rsidP="0062451C">
            <w:pPr>
              <w:jc w:val="center"/>
            </w:pPr>
            <w:r>
              <w:t>$</w:t>
            </w:r>
          </w:p>
        </w:tc>
        <w:tc>
          <w:tcPr>
            <w:tcW w:w="2169" w:type="dxa"/>
          </w:tcPr>
          <w:p w:rsidR="007314F8" w:rsidRPr="008327F6" w:rsidRDefault="007314F8" w:rsidP="0062451C">
            <w:pPr>
              <w:jc w:val="center"/>
            </w:pPr>
            <w:r>
              <w:t>$</w:t>
            </w:r>
          </w:p>
        </w:tc>
      </w:tr>
      <w:tr w:rsidR="007314F8" w:rsidRPr="00EE521B" w:rsidTr="0062451C">
        <w:tc>
          <w:tcPr>
            <w:tcW w:w="3618" w:type="dxa"/>
          </w:tcPr>
          <w:p w:rsidR="007314F8" w:rsidRPr="0062451C" w:rsidRDefault="007314F8" w:rsidP="000A058B">
            <w:pPr>
              <w:rPr>
                <w:b/>
              </w:rPr>
            </w:pPr>
            <w:r w:rsidRPr="0062451C">
              <w:rPr>
                <w:b/>
              </w:rPr>
              <w:t>Total</w:t>
            </w:r>
          </w:p>
        </w:tc>
        <w:tc>
          <w:tcPr>
            <w:tcW w:w="1620" w:type="dxa"/>
          </w:tcPr>
          <w:p w:rsidR="007314F8" w:rsidRPr="0062451C" w:rsidRDefault="007314F8" w:rsidP="0062451C">
            <w:pPr>
              <w:jc w:val="center"/>
              <w:rPr>
                <w:b/>
              </w:rPr>
            </w:pPr>
            <w:r w:rsidRPr="0062451C">
              <w:rPr>
                <w:b/>
              </w:rPr>
              <w:t>$</w:t>
            </w:r>
          </w:p>
        </w:tc>
        <w:tc>
          <w:tcPr>
            <w:tcW w:w="2169" w:type="dxa"/>
          </w:tcPr>
          <w:p w:rsidR="007314F8" w:rsidRPr="0062451C" w:rsidRDefault="007314F8" w:rsidP="0062451C">
            <w:pPr>
              <w:jc w:val="center"/>
              <w:rPr>
                <w:b/>
              </w:rPr>
            </w:pPr>
            <w:r w:rsidRPr="0062451C">
              <w:rPr>
                <w:b/>
              </w:rPr>
              <w:t>$</w:t>
            </w:r>
          </w:p>
        </w:tc>
        <w:tc>
          <w:tcPr>
            <w:tcW w:w="2169" w:type="dxa"/>
          </w:tcPr>
          <w:p w:rsidR="007314F8" w:rsidRPr="0062451C" w:rsidRDefault="007314F8" w:rsidP="0062451C">
            <w:pPr>
              <w:jc w:val="center"/>
              <w:rPr>
                <w:b/>
              </w:rPr>
            </w:pPr>
            <w:r w:rsidRPr="0062451C">
              <w:rPr>
                <w:b/>
              </w:rPr>
              <w:t>$</w:t>
            </w:r>
          </w:p>
        </w:tc>
      </w:tr>
    </w:tbl>
    <w:p w:rsidR="007314F8" w:rsidRDefault="007314F8" w:rsidP="00E45511"/>
    <w:p w:rsidR="007314F8" w:rsidRPr="00E45511" w:rsidRDefault="007314F8" w:rsidP="00E45511"/>
    <w:p w:rsidR="007314F8" w:rsidRPr="003B7A80" w:rsidRDefault="007314F8" w:rsidP="003B7A80">
      <w:pPr>
        <w:ind w:left="2160"/>
        <w:rPr>
          <w:sz w:val="22"/>
        </w:rPr>
      </w:pPr>
      <w:r>
        <w:rPr>
          <w:b/>
          <w:sz w:val="22"/>
        </w:rPr>
        <w:t xml:space="preserve">  </w:t>
      </w:r>
      <w:r w:rsidRPr="003B7A80">
        <w:rPr>
          <w:b/>
          <w:sz w:val="22"/>
        </w:rPr>
        <w:t>Notes:</w:t>
      </w:r>
      <w:r>
        <w:rPr>
          <w:sz w:val="22"/>
        </w:rPr>
        <w:t xml:space="preserve">  [E</w:t>
      </w:r>
      <w:r w:rsidRPr="003B7A80">
        <w:rPr>
          <w:sz w:val="22"/>
        </w:rPr>
        <w:t>xplain any unique attribute(s) in this budget table.]</w:t>
      </w:r>
    </w:p>
    <w:p w:rsidR="007314F8" w:rsidRPr="00E45511" w:rsidRDefault="007314F8" w:rsidP="000A058B"/>
    <w:p w:rsidR="007314F8" w:rsidRDefault="007314F8" w:rsidP="001B0C84">
      <w:pPr>
        <w:rPr>
          <w:b/>
          <w:szCs w:val="24"/>
        </w:rPr>
      </w:pPr>
      <w:r>
        <w:rPr>
          <w:b/>
          <w:szCs w:val="24"/>
        </w:rPr>
        <w:t xml:space="preserve">13.  </w:t>
      </w:r>
      <w:r w:rsidRPr="00915BF1">
        <w:rPr>
          <w:b/>
          <w:szCs w:val="24"/>
        </w:rPr>
        <w:t>Facilities and Equipment</w:t>
      </w:r>
    </w:p>
    <w:p w:rsidR="007314F8" w:rsidRDefault="007314F8" w:rsidP="003B7A80">
      <w:pPr>
        <w:ind w:firstLine="720"/>
        <w:rPr>
          <w:b/>
          <w:szCs w:val="24"/>
        </w:rPr>
      </w:pPr>
    </w:p>
    <w:p w:rsidR="007314F8" w:rsidRPr="001B0C78" w:rsidRDefault="007314F8" w:rsidP="001B0C84">
      <w:pPr>
        <w:pStyle w:val="BodyTextIndent3"/>
        <w:spacing w:after="0"/>
        <w:ind w:left="0"/>
        <w:jc w:val="both"/>
        <w:rPr>
          <w:i/>
          <w:iCs/>
          <w:sz w:val="22"/>
          <w:szCs w:val="22"/>
        </w:rPr>
      </w:pPr>
      <w:r>
        <w:rPr>
          <w:iCs/>
          <w:sz w:val="22"/>
          <w:szCs w:val="22"/>
        </w:rPr>
        <w:lastRenderedPageBreak/>
        <w:t xml:space="preserve">Illinois Administrative Code: </w:t>
      </w:r>
      <w:r w:rsidRPr="001B0C78">
        <w:rPr>
          <w:i/>
          <w:iCs/>
          <w:sz w:val="22"/>
          <w:szCs w:val="22"/>
        </w:rPr>
        <w:t>1050.30(a)(4): A)  Facilities, equipment and instructional resources (e.g., laboratory supplies and equipment, instructional materials, computational equipment) necessary to support high quality academic work in the unit of instruction, research or public service are available and maintained; B)  Clinical sites necessary to meet the objectives of the unit of instruction, research or public service; C)  Library holdings and acquisitions, owned or contracted for by the institution, that are necessary to support high quality instruction and scholarship in the unit of instruction, research and public service, are conveniently available and accessible, and can be maintained.</w:t>
      </w:r>
    </w:p>
    <w:p w:rsidR="007314F8" w:rsidRPr="001B0C78" w:rsidRDefault="007314F8" w:rsidP="003B7A80">
      <w:pPr>
        <w:rPr>
          <w:b/>
          <w:sz w:val="22"/>
        </w:rPr>
      </w:pPr>
    </w:p>
    <w:p w:rsidR="007314F8" w:rsidRDefault="007314F8" w:rsidP="001B0C84">
      <w:pPr>
        <w:pStyle w:val="Footer"/>
        <w:numPr>
          <w:ilvl w:val="0"/>
          <w:numId w:val="24"/>
        </w:numPr>
        <w:jc w:val="both"/>
        <w:rPr>
          <w:bCs/>
          <w:color w:val="000000"/>
          <w:sz w:val="22"/>
        </w:rPr>
      </w:pPr>
      <w:r w:rsidRPr="00915BF1">
        <w:rPr>
          <w:bCs/>
          <w:color w:val="000000"/>
          <w:sz w:val="22"/>
        </w:rPr>
        <w:t>Describe the facilit</w:t>
      </w:r>
      <w:r>
        <w:rPr>
          <w:bCs/>
          <w:color w:val="000000"/>
          <w:sz w:val="22"/>
        </w:rPr>
        <w:t xml:space="preserve">ies and equipment that are available, </w:t>
      </w:r>
      <w:r w:rsidRPr="00915BF1">
        <w:rPr>
          <w:bCs/>
          <w:color w:val="000000"/>
          <w:sz w:val="22"/>
        </w:rPr>
        <w:t xml:space="preserve">or </w:t>
      </w:r>
      <w:r>
        <w:rPr>
          <w:bCs/>
          <w:color w:val="000000"/>
          <w:sz w:val="22"/>
        </w:rPr>
        <w:t xml:space="preserve">that </w:t>
      </w:r>
      <w:r w:rsidRPr="00915BF1">
        <w:rPr>
          <w:bCs/>
          <w:color w:val="000000"/>
          <w:sz w:val="22"/>
        </w:rPr>
        <w:t>will be available</w:t>
      </w:r>
      <w:r>
        <w:rPr>
          <w:bCs/>
          <w:color w:val="000000"/>
          <w:sz w:val="22"/>
        </w:rPr>
        <w:t>,</w:t>
      </w:r>
      <w:r w:rsidRPr="00915BF1">
        <w:rPr>
          <w:bCs/>
          <w:color w:val="000000"/>
          <w:sz w:val="22"/>
        </w:rPr>
        <w:t xml:space="preserve"> to develop and maintain high quality in this program.  Summarize information about buildings, classrooms, office space, laboratories and equipment, and other instructional technologies for the program.</w:t>
      </w:r>
    </w:p>
    <w:p w:rsidR="007314F8" w:rsidRDefault="007314F8" w:rsidP="003B7A80">
      <w:pPr>
        <w:pStyle w:val="Footer"/>
        <w:ind w:left="720"/>
        <w:jc w:val="both"/>
        <w:rPr>
          <w:bCs/>
          <w:color w:val="000000"/>
          <w:sz w:val="22"/>
        </w:rPr>
      </w:pPr>
    </w:p>
    <w:p w:rsidR="007314F8" w:rsidRPr="00915BF1" w:rsidRDefault="007314F8" w:rsidP="001B0C84">
      <w:pPr>
        <w:pStyle w:val="Footer"/>
        <w:numPr>
          <w:ilvl w:val="0"/>
          <w:numId w:val="24"/>
        </w:numPr>
        <w:jc w:val="both"/>
        <w:rPr>
          <w:bCs/>
          <w:color w:val="000000"/>
          <w:sz w:val="22"/>
        </w:rPr>
      </w:pPr>
      <w:r w:rsidRPr="00915BF1">
        <w:rPr>
          <w:color w:val="000000"/>
          <w:sz w:val="22"/>
        </w:rPr>
        <w:t>Summarize information about library resources for the progra</w:t>
      </w:r>
      <w:r>
        <w:rPr>
          <w:color w:val="000000"/>
          <w:sz w:val="22"/>
        </w:rPr>
        <w:t xml:space="preserve">m, including a list of key textbooks, </w:t>
      </w:r>
      <w:r w:rsidRPr="00915BF1">
        <w:rPr>
          <w:color w:val="000000"/>
          <w:sz w:val="22"/>
        </w:rPr>
        <w:t>a list of key text and electronic journals that will support this program</w:t>
      </w:r>
      <w:r>
        <w:rPr>
          <w:color w:val="000000"/>
          <w:sz w:val="22"/>
        </w:rPr>
        <w:t xml:space="preserve">, and </w:t>
      </w:r>
      <w:r w:rsidRPr="00915BF1">
        <w:rPr>
          <w:color w:val="000000"/>
          <w:sz w:val="22"/>
        </w:rPr>
        <w:t>a short summary of ge</w:t>
      </w:r>
      <w:r>
        <w:rPr>
          <w:color w:val="000000"/>
          <w:sz w:val="22"/>
        </w:rPr>
        <w:t>neral library resources of the U</w:t>
      </w:r>
      <w:r w:rsidRPr="00915BF1">
        <w:rPr>
          <w:color w:val="000000"/>
          <w:sz w:val="22"/>
        </w:rPr>
        <w:t xml:space="preserve">niversity that </w:t>
      </w:r>
      <w:r>
        <w:rPr>
          <w:color w:val="000000"/>
          <w:sz w:val="22"/>
        </w:rPr>
        <w:t xml:space="preserve">will </w:t>
      </w:r>
      <w:r w:rsidRPr="00915BF1">
        <w:rPr>
          <w:color w:val="000000"/>
          <w:sz w:val="22"/>
        </w:rPr>
        <w:t>be used by the program’s faculty, students</w:t>
      </w:r>
      <w:r>
        <w:rPr>
          <w:color w:val="000000"/>
          <w:sz w:val="22"/>
        </w:rPr>
        <w:t>,</w:t>
      </w:r>
      <w:r w:rsidRPr="00915BF1">
        <w:rPr>
          <w:color w:val="000000"/>
          <w:sz w:val="22"/>
        </w:rPr>
        <w:t xml:space="preserve"> and staff.</w:t>
      </w:r>
    </w:p>
    <w:p w:rsidR="007314F8" w:rsidRDefault="007314F8" w:rsidP="00D92DC3">
      <w:pPr>
        <w:rPr>
          <w:b/>
          <w:sz w:val="22"/>
        </w:rPr>
      </w:pPr>
    </w:p>
    <w:p w:rsidR="007314F8" w:rsidRPr="001B0C78" w:rsidRDefault="007314F8" w:rsidP="00D92DC3">
      <w:pPr>
        <w:rPr>
          <w:b/>
          <w:sz w:val="22"/>
        </w:rPr>
      </w:pPr>
    </w:p>
    <w:p w:rsidR="007314F8" w:rsidRDefault="007314F8" w:rsidP="001B0C84">
      <w:pPr>
        <w:rPr>
          <w:b/>
          <w:szCs w:val="24"/>
        </w:rPr>
      </w:pPr>
      <w:r>
        <w:rPr>
          <w:b/>
          <w:szCs w:val="24"/>
        </w:rPr>
        <w:t xml:space="preserve">14.  </w:t>
      </w:r>
      <w:r w:rsidRPr="00FB1C5D">
        <w:rPr>
          <w:b/>
          <w:szCs w:val="24"/>
        </w:rPr>
        <w:t>Faculty and Staff</w:t>
      </w:r>
    </w:p>
    <w:p w:rsidR="007314F8" w:rsidRDefault="007314F8" w:rsidP="003B7A80">
      <w:pPr>
        <w:rPr>
          <w:b/>
          <w:szCs w:val="24"/>
        </w:rPr>
      </w:pPr>
    </w:p>
    <w:p w:rsidR="007314F8" w:rsidRPr="001B0C78" w:rsidRDefault="007314F8" w:rsidP="001B0C84">
      <w:pPr>
        <w:pStyle w:val="BodyText"/>
        <w:spacing w:after="0"/>
        <w:jc w:val="both"/>
        <w:rPr>
          <w:bCs/>
          <w:i/>
          <w:iCs/>
          <w:sz w:val="22"/>
          <w:szCs w:val="22"/>
        </w:rPr>
      </w:pPr>
      <w:r>
        <w:rPr>
          <w:bCs/>
          <w:iCs/>
          <w:sz w:val="22"/>
          <w:szCs w:val="22"/>
        </w:rPr>
        <w:t xml:space="preserve">Illinois Administrative Code: </w:t>
      </w:r>
      <w:r w:rsidRPr="001B0C78">
        <w:rPr>
          <w:bCs/>
          <w:i/>
          <w:iCs/>
          <w:sz w:val="22"/>
          <w:szCs w:val="22"/>
        </w:rPr>
        <w:t>1050.30(a)(3): A)  The academic preparation and experience of faculty and staff ensure that the objectives of the unit of instruction, research or public service are met; B)  The academic preparation and experience of faculty and staff, as evidenced by level of degrees held, professional experience in the field of study and demonstrated knowledge of the field, ensure that they are able to fulfill their academic responsibilities; C)  The involvement of faculty in the unit of instruction, research or public service is sufficient to cover the various fields of knowledge encompassed by the unit, to sustain scholarship appropriate to the unit, and to assure curricular continuity and consistency in student evaluation; D)  Support personnel, including but not limited to counselors, administrators, clinical supervisors, and technical staff, which are directly assigned to the unit of instruction, research or public service, have the educational background and experience necessary to carry out their assigned responsibilities.</w:t>
      </w:r>
    </w:p>
    <w:p w:rsidR="007314F8" w:rsidRPr="001B0C78" w:rsidRDefault="007314F8" w:rsidP="003B7A80">
      <w:pPr>
        <w:rPr>
          <w:b/>
          <w:sz w:val="22"/>
        </w:rPr>
      </w:pPr>
    </w:p>
    <w:p w:rsidR="007314F8" w:rsidRDefault="007314F8" w:rsidP="001B0C84">
      <w:pPr>
        <w:pStyle w:val="Footer"/>
        <w:numPr>
          <w:ilvl w:val="0"/>
          <w:numId w:val="25"/>
        </w:numPr>
        <w:jc w:val="both"/>
        <w:rPr>
          <w:bCs/>
          <w:sz w:val="22"/>
        </w:rPr>
      </w:pPr>
      <w:r w:rsidRPr="00DB112C">
        <w:rPr>
          <w:bCs/>
          <w:color w:val="000000"/>
          <w:sz w:val="22"/>
        </w:rPr>
        <w:t>Describe the personnel resources available to develop and maintain a high quality program</w:t>
      </w:r>
      <w:r>
        <w:rPr>
          <w:bCs/>
          <w:color w:val="000000"/>
          <w:sz w:val="22"/>
        </w:rPr>
        <w:t>,</w:t>
      </w:r>
      <w:r w:rsidRPr="00DB112C">
        <w:rPr>
          <w:bCs/>
          <w:color w:val="000000"/>
          <w:sz w:val="22"/>
        </w:rPr>
        <w:t xml:space="preserve"> including faculty (full- and part-time, current and new), staff (full- and part-time, current and new), and the administrative structure that will be in place to oversee the program.  Also include a description of faculty qualifications, the faculty evaluation and reward structure, and student support services that will be provided by faculty and</w:t>
      </w:r>
      <w:r w:rsidRPr="0067586D">
        <w:rPr>
          <w:bCs/>
          <w:sz w:val="22"/>
        </w:rPr>
        <w:t xml:space="preserve"> staff.</w:t>
      </w:r>
    </w:p>
    <w:p w:rsidR="007314F8" w:rsidRDefault="007314F8" w:rsidP="003B7A80">
      <w:pPr>
        <w:pStyle w:val="Footer"/>
        <w:ind w:left="720"/>
        <w:jc w:val="both"/>
        <w:rPr>
          <w:bCs/>
          <w:sz w:val="22"/>
        </w:rPr>
      </w:pPr>
    </w:p>
    <w:p w:rsidR="007314F8" w:rsidRPr="00DB112C" w:rsidRDefault="007314F8" w:rsidP="001B0C84">
      <w:pPr>
        <w:pStyle w:val="Footer"/>
        <w:numPr>
          <w:ilvl w:val="0"/>
          <w:numId w:val="25"/>
        </w:numPr>
        <w:jc w:val="both"/>
        <w:rPr>
          <w:bCs/>
          <w:sz w:val="22"/>
        </w:rPr>
      </w:pPr>
      <w:r>
        <w:rPr>
          <w:color w:val="000000"/>
          <w:sz w:val="22"/>
        </w:rPr>
        <w:t>S</w:t>
      </w:r>
      <w:r w:rsidRPr="00DB112C">
        <w:rPr>
          <w:color w:val="000000"/>
          <w:sz w:val="22"/>
        </w:rPr>
        <w:t xml:space="preserve">ummarize the major accomplishments of each key faculty member, including research/scholarship, </w:t>
      </w:r>
      <w:r>
        <w:rPr>
          <w:color w:val="000000"/>
          <w:sz w:val="22"/>
        </w:rPr>
        <w:t>publications, grant awards, honors and awards,</w:t>
      </w:r>
      <w:r w:rsidRPr="00DB112C">
        <w:rPr>
          <w:color w:val="000000"/>
          <w:sz w:val="22"/>
        </w:rPr>
        <w:t xml:space="preserve"> etc.</w:t>
      </w:r>
      <w:r>
        <w:rPr>
          <w:color w:val="000000"/>
          <w:sz w:val="22"/>
        </w:rPr>
        <w:t xml:space="preserve"> Include an abbreviated curriculum vitae or a short description. </w:t>
      </w:r>
    </w:p>
    <w:p w:rsidR="007314F8" w:rsidRPr="003B7A80" w:rsidRDefault="007314F8" w:rsidP="003B7A80">
      <w:pPr>
        <w:rPr>
          <w:sz w:val="22"/>
        </w:rPr>
      </w:pPr>
    </w:p>
    <w:p w:rsidR="007314F8" w:rsidRPr="00A05454" w:rsidRDefault="007314F8" w:rsidP="00A8794C">
      <w:pPr>
        <w:jc w:val="both"/>
        <w:rPr>
          <w:b/>
          <w:szCs w:val="24"/>
        </w:rPr>
      </w:pPr>
      <w:r>
        <w:rPr>
          <w:b/>
          <w:szCs w:val="24"/>
        </w:rPr>
        <w:t xml:space="preserve">15.  </w:t>
      </w:r>
      <w:r w:rsidRPr="00A05454">
        <w:rPr>
          <w:b/>
          <w:szCs w:val="24"/>
        </w:rPr>
        <w:t>Program Information</w:t>
      </w:r>
    </w:p>
    <w:p w:rsidR="007314F8" w:rsidRDefault="007314F8" w:rsidP="00A8794C">
      <w:pPr>
        <w:jc w:val="both"/>
        <w:rPr>
          <w:b/>
          <w:sz w:val="22"/>
        </w:rPr>
      </w:pPr>
    </w:p>
    <w:p w:rsidR="007314F8" w:rsidRPr="003E202A" w:rsidRDefault="007314F8" w:rsidP="00A8794C">
      <w:pPr>
        <w:jc w:val="both"/>
        <w:rPr>
          <w:sz w:val="22"/>
        </w:rPr>
      </w:pPr>
      <w:r w:rsidRPr="003E202A">
        <w:rPr>
          <w:sz w:val="22"/>
        </w:rPr>
        <w:t xml:space="preserve">This </w:t>
      </w:r>
      <w:r>
        <w:rPr>
          <w:sz w:val="22"/>
        </w:rPr>
        <w:t xml:space="preserve">information </w:t>
      </w:r>
      <w:r w:rsidRPr="003E202A">
        <w:rPr>
          <w:sz w:val="22"/>
        </w:rPr>
        <w:t>will be provided by IBHE staff.</w:t>
      </w:r>
    </w:p>
    <w:p w:rsidR="007314F8" w:rsidRDefault="007314F8" w:rsidP="00A8794C">
      <w:pPr>
        <w:jc w:val="both"/>
        <w:rPr>
          <w:b/>
          <w:sz w:val="22"/>
        </w:rPr>
      </w:pPr>
    </w:p>
    <w:p w:rsidR="007314F8" w:rsidRDefault="007314F8" w:rsidP="00A8794C">
      <w:pPr>
        <w:jc w:val="both"/>
        <w:rPr>
          <w:b/>
          <w:sz w:val="22"/>
        </w:rPr>
      </w:pPr>
    </w:p>
    <w:p w:rsidR="007314F8" w:rsidRPr="00A05454" w:rsidRDefault="007314F8" w:rsidP="00A8794C">
      <w:pPr>
        <w:jc w:val="both"/>
        <w:rPr>
          <w:b/>
          <w:szCs w:val="24"/>
        </w:rPr>
      </w:pPr>
      <w:r>
        <w:rPr>
          <w:b/>
          <w:szCs w:val="24"/>
        </w:rPr>
        <w:t xml:space="preserve">16.  </w:t>
      </w:r>
      <w:r w:rsidRPr="00A05454">
        <w:rPr>
          <w:b/>
          <w:szCs w:val="24"/>
        </w:rPr>
        <w:t>Staff Conclusion</w:t>
      </w:r>
    </w:p>
    <w:p w:rsidR="007314F8" w:rsidRDefault="007314F8" w:rsidP="00A8794C">
      <w:pPr>
        <w:jc w:val="both"/>
        <w:rPr>
          <w:b/>
          <w:sz w:val="22"/>
        </w:rPr>
      </w:pPr>
    </w:p>
    <w:p w:rsidR="007314F8" w:rsidRPr="003E202A" w:rsidRDefault="007314F8" w:rsidP="00A8794C">
      <w:pPr>
        <w:jc w:val="both"/>
        <w:rPr>
          <w:sz w:val="22"/>
        </w:rPr>
      </w:pPr>
      <w:r w:rsidRPr="003E202A">
        <w:rPr>
          <w:sz w:val="22"/>
        </w:rPr>
        <w:t xml:space="preserve">This </w:t>
      </w:r>
      <w:r>
        <w:rPr>
          <w:sz w:val="22"/>
        </w:rPr>
        <w:t xml:space="preserve">information </w:t>
      </w:r>
      <w:r w:rsidRPr="003E202A">
        <w:rPr>
          <w:sz w:val="22"/>
        </w:rPr>
        <w:t>will be provided by IBHE staff.</w:t>
      </w:r>
    </w:p>
    <w:p w:rsidR="007314F8" w:rsidRDefault="007314F8" w:rsidP="00A8794C">
      <w:pPr>
        <w:jc w:val="both"/>
        <w:rPr>
          <w:b/>
          <w:sz w:val="22"/>
        </w:rPr>
      </w:pPr>
    </w:p>
    <w:p w:rsidR="007314F8" w:rsidRDefault="007314F8" w:rsidP="00A8794C">
      <w:pPr>
        <w:jc w:val="both"/>
        <w:rPr>
          <w:b/>
          <w:sz w:val="22"/>
        </w:rPr>
      </w:pPr>
    </w:p>
    <w:p w:rsidR="007314F8" w:rsidRPr="00A05454" w:rsidRDefault="007314F8" w:rsidP="00A8794C">
      <w:pPr>
        <w:jc w:val="both"/>
        <w:rPr>
          <w:b/>
          <w:szCs w:val="24"/>
        </w:rPr>
      </w:pPr>
      <w:r>
        <w:rPr>
          <w:b/>
          <w:szCs w:val="24"/>
        </w:rPr>
        <w:t xml:space="preserve">17.  </w:t>
      </w:r>
      <w:r w:rsidRPr="00A05454">
        <w:rPr>
          <w:b/>
          <w:szCs w:val="24"/>
        </w:rPr>
        <w:t>Resolution</w:t>
      </w:r>
    </w:p>
    <w:p w:rsidR="007314F8" w:rsidRDefault="007314F8" w:rsidP="00A8794C">
      <w:pPr>
        <w:jc w:val="both"/>
        <w:rPr>
          <w:b/>
          <w:sz w:val="22"/>
        </w:rPr>
      </w:pPr>
    </w:p>
    <w:p w:rsidR="007314F8" w:rsidRPr="003E202A" w:rsidRDefault="007314F8" w:rsidP="00A8794C">
      <w:pPr>
        <w:jc w:val="both"/>
        <w:rPr>
          <w:sz w:val="22"/>
        </w:rPr>
      </w:pPr>
      <w:r w:rsidRPr="003E202A">
        <w:rPr>
          <w:sz w:val="22"/>
        </w:rPr>
        <w:t xml:space="preserve">This </w:t>
      </w:r>
      <w:r>
        <w:rPr>
          <w:sz w:val="22"/>
        </w:rPr>
        <w:t xml:space="preserve">information </w:t>
      </w:r>
      <w:r w:rsidRPr="003E202A">
        <w:rPr>
          <w:sz w:val="22"/>
        </w:rPr>
        <w:t>will be provided by IBHE staff.</w:t>
      </w:r>
    </w:p>
    <w:sectPr w:rsidR="007314F8" w:rsidRPr="003E202A" w:rsidSect="00B73463">
      <w:headerReference w:type="default" r:id="rId13"/>
      <w:footerReference w:type="default" r:id="rId14"/>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4F8" w:rsidRDefault="007314F8" w:rsidP="005F3434">
      <w:r>
        <w:separator/>
      </w:r>
    </w:p>
  </w:endnote>
  <w:endnote w:type="continuationSeparator" w:id="0">
    <w:p w:rsidR="007314F8" w:rsidRDefault="007314F8" w:rsidP="005F3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4F8" w:rsidRDefault="007314F8">
    <w:pPr>
      <w:pStyle w:val="Footer"/>
      <w:jc w:val="center"/>
    </w:pPr>
    <w:r>
      <w:t xml:space="preserve">Page:  </w:t>
    </w:r>
    <w:r w:rsidR="00323094">
      <w:fldChar w:fldCharType="begin"/>
    </w:r>
    <w:r w:rsidR="00323094">
      <w:instrText xml:space="preserve"> PAGE   \* MERGEFOR</w:instrText>
    </w:r>
    <w:r w:rsidR="00323094">
      <w:instrText xml:space="preserve">MAT </w:instrText>
    </w:r>
    <w:r w:rsidR="00323094">
      <w:fldChar w:fldCharType="separate"/>
    </w:r>
    <w:r w:rsidR="00323094">
      <w:rPr>
        <w:noProof/>
      </w:rPr>
      <w:t>1</w:t>
    </w:r>
    <w:r w:rsidR="00323094">
      <w:rPr>
        <w:noProof/>
      </w:rPr>
      <w:fldChar w:fldCharType="end"/>
    </w:r>
  </w:p>
  <w:p w:rsidR="007314F8" w:rsidRDefault="007314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4F8" w:rsidRDefault="007314F8" w:rsidP="005F3434">
      <w:r>
        <w:separator/>
      </w:r>
    </w:p>
  </w:footnote>
  <w:footnote w:type="continuationSeparator" w:id="0">
    <w:p w:rsidR="007314F8" w:rsidRDefault="007314F8" w:rsidP="005F34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4F8" w:rsidRDefault="007314F8" w:rsidP="00154CC5">
    <w:pPr>
      <w:pStyle w:val="Header"/>
      <w:jc w:val="center"/>
    </w:pPr>
    <w:r w:rsidRPr="00154CC5">
      <w:rPr>
        <w:b/>
        <w:szCs w:val="24"/>
      </w:rPr>
      <w:t xml:space="preserve">Public Universities’ In-Region New Degree Program Application to the </w:t>
    </w:r>
    <w:smartTag w:uri="urn:schemas-microsoft-com:office:smarttags" w:element="place">
      <w:smartTag w:uri="urn:schemas-microsoft-com:office:smarttags" w:element="State">
        <w:r w:rsidRPr="00154CC5">
          <w:rPr>
            <w:b/>
            <w:szCs w:val="24"/>
          </w:rPr>
          <w:t>Illinois</w:t>
        </w:r>
      </w:smartTag>
    </w:smartTag>
    <w:r w:rsidRPr="00154CC5">
      <w:rPr>
        <w:b/>
        <w:szCs w:val="24"/>
      </w:rPr>
      <w:t xml:space="preserve"> Board of Higher Education (IBHE)</w:t>
    </w:r>
    <w:r>
      <w:rPr>
        <w:b/>
        <w:szCs w:val="24"/>
      </w:rPr>
      <w:t xml:space="preserve">     </w:t>
    </w:r>
    <w:r>
      <w:t>DRAFT—7/23/10</w:t>
    </w:r>
  </w:p>
  <w:p w:rsidR="007314F8" w:rsidRDefault="007314F8" w:rsidP="00154CC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00BB"/>
    <w:multiLevelType w:val="hybridMultilevel"/>
    <w:tmpl w:val="A8DA5ED4"/>
    <w:lvl w:ilvl="0" w:tplc="82F463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26BD6"/>
    <w:multiLevelType w:val="hybridMultilevel"/>
    <w:tmpl w:val="E3FCF044"/>
    <w:lvl w:ilvl="0" w:tplc="5AE46DAC">
      <w:start w:val="2"/>
      <w:numFmt w:val="lowerLetter"/>
      <w:lvlText w:val="%1."/>
      <w:lvlJc w:val="left"/>
      <w:pPr>
        <w:tabs>
          <w:tab w:val="num" w:pos="1800"/>
        </w:tabs>
        <w:ind w:left="1800" w:hanging="360"/>
      </w:pPr>
      <w:rPr>
        <w:rFonts w:cs="Times New Roman" w:hint="default"/>
        <w:b w:val="0"/>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06732C18"/>
    <w:multiLevelType w:val="hybridMultilevel"/>
    <w:tmpl w:val="F86E4CB4"/>
    <w:lvl w:ilvl="0" w:tplc="14E4DDEC">
      <w:start w:val="1"/>
      <w:numFmt w:val="decimal"/>
      <w:lvlText w:val="%1."/>
      <w:lvlJc w:val="left"/>
      <w:pPr>
        <w:ind w:left="1080" w:hanging="360"/>
      </w:pPr>
      <w:rPr>
        <w:rFonts w:cs="Times New Roman" w:hint="default"/>
        <w:color w:val="00000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6D53B94"/>
    <w:multiLevelType w:val="hybridMultilevel"/>
    <w:tmpl w:val="400C96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BBF5180"/>
    <w:multiLevelType w:val="hybridMultilevel"/>
    <w:tmpl w:val="A3ACA6F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5">
    <w:nsid w:val="0D86761A"/>
    <w:multiLevelType w:val="hybridMultilevel"/>
    <w:tmpl w:val="6AA0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707755"/>
    <w:multiLevelType w:val="hybridMultilevel"/>
    <w:tmpl w:val="FDDA1B66"/>
    <w:lvl w:ilvl="0" w:tplc="C52EF608">
      <w:start w:val="1"/>
      <w:numFmt w:val="lowerLetter"/>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3F41C78"/>
    <w:multiLevelType w:val="hybridMultilevel"/>
    <w:tmpl w:val="E09C6B2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1443707B"/>
    <w:multiLevelType w:val="hybridMultilevel"/>
    <w:tmpl w:val="99B08774"/>
    <w:lvl w:ilvl="0" w:tplc="04090011">
      <w:start w:val="1"/>
      <w:numFmt w:val="decimal"/>
      <w:lvlText w:val="%1)"/>
      <w:lvlJc w:val="left"/>
      <w:pPr>
        <w:ind w:left="1080" w:hanging="360"/>
      </w:pPr>
      <w:rPr>
        <w:rFonts w:cs="Times New Roman" w:hint="default"/>
        <w:color w:val="00000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144C60BB"/>
    <w:multiLevelType w:val="hybridMultilevel"/>
    <w:tmpl w:val="75B630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E277881"/>
    <w:multiLevelType w:val="hybridMultilevel"/>
    <w:tmpl w:val="6E1C8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490E05"/>
    <w:multiLevelType w:val="hybridMultilevel"/>
    <w:tmpl w:val="F5B24C78"/>
    <w:lvl w:ilvl="0" w:tplc="C52EF608">
      <w:start w:val="1"/>
      <w:numFmt w:val="lowerLetter"/>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3AF1CE1"/>
    <w:multiLevelType w:val="hybridMultilevel"/>
    <w:tmpl w:val="BDA03B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3ED0649"/>
    <w:multiLevelType w:val="hybridMultilevel"/>
    <w:tmpl w:val="636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2347D0"/>
    <w:multiLevelType w:val="hybridMultilevel"/>
    <w:tmpl w:val="80A82D50"/>
    <w:lvl w:ilvl="0" w:tplc="A45A8966">
      <w:start w:val="1"/>
      <w:numFmt w:val="lowerLetter"/>
      <w:lvlText w:val="%1."/>
      <w:lvlJc w:val="left"/>
      <w:pPr>
        <w:tabs>
          <w:tab w:val="num" w:pos="720"/>
        </w:tabs>
        <w:ind w:left="720" w:hanging="360"/>
      </w:pPr>
      <w:rPr>
        <w:rFonts w:cs="Times New Roman"/>
        <w:b/>
      </w:rPr>
    </w:lvl>
    <w:lvl w:ilvl="1" w:tplc="A9329226">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BB33125"/>
    <w:multiLevelType w:val="hybridMultilevel"/>
    <w:tmpl w:val="325EC55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DCE650E"/>
    <w:multiLevelType w:val="hybridMultilevel"/>
    <w:tmpl w:val="2FE0FEC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nsid w:val="3CB36740"/>
    <w:multiLevelType w:val="hybridMultilevel"/>
    <w:tmpl w:val="39783EDA"/>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03D1573"/>
    <w:multiLevelType w:val="hybridMultilevel"/>
    <w:tmpl w:val="2FFC601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2D40A3E"/>
    <w:multiLevelType w:val="hybridMultilevel"/>
    <w:tmpl w:val="15D4B9D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4A2123E9"/>
    <w:multiLevelType w:val="hybridMultilevel"/>
    <w:tmpl w:val="325EC55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B7B65AB"/>
    <w:multiLevelType w:val="hybridMultilevel"/>
    <w:tmpl w:val="BCB4ED24"/>
    <w:lvl w:ilvl="0" w:tplc="4C4C6914">
      <w:start w:val="2"/>
      <w:numFmt w:val="lowerLetter"/>
      <w:lvlText w:val="%1."/>
      <w:lvlJc w:val="left"/>
      <w:pPr>
        <w:tabs>
          <w:tab w:val="num" w:pos="1800"/>
        </w:tabs>
        <w:ind w:left="1800" w:hanging="360"/>
      </w:pPr>
      <w:rPr>
        <w:rFonts w:cs="Times New Roman" w:hint="default"/>
        <w:b w:val="0"/>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nsid w:val="57615F93"/>
    <w:multiLevelType w:val="hybridMultilevel"/>
    <w:tmpl w:val="64847196"/>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3">
    <w:nsid w:val="58CC4C73"/>
    <w:multiLevelType w:val="hybridMultilevel"/>
    <w:tmpl w:val="1D34B7A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975324C"/>
    <w:multiLevelType w:val="hybridMultilevel"/>
    <w:tmpl w:val="797A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84679B"/>
    <w:multiLevelType w:val="hybridMultilevel"/>
    <w:tmpl w:val="B030A8F4"/>
    <w:lvl w:ilvl="0" w:tplc="3BD25216">
      <w:start w:val="1"/>
      <w:numFmt w:val="lowerLetter"/>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9C4741F"/>
    <w:multiLevelType w:val="hybridMultilevel"/>
    <w:tmpl w:val="1A6027CA"/>
    <w:lvl w:ilvl="0" w:tplc="04090001">
      <w:start w:val="1"/>
      <w:numFmt w:val="bullet"/>
      <w:lvlText w:val=""/>
      <w:lvlJc w:val="left"/>
      <w:pPr>
        <w:tabs>
          <w:tab w:val="num" w:pos="1800"/>
        </w:tabs>
        <w:ind w:left="1800" w:hanging="360"/>
      </w:pPr>
      <w:rPr>
        <w:rFonts w:ascii="Symbol" w:hAnsi="Symbol" w:hint="default"/>
      </w:rPr>
    </w:lvl>
    <w:lvl w:ilvl="1" w:tplc="1A84C476">
      <w:start w:val="1"/>
      <w:numFmt w:val="lowerLetter"/>
      <w:lvlText w:val="%2."/>
      <w:lvlJc w:val="left"/>
      <w:pPr>
        <w:tabs>
          <w:tab w:val="num" w:pos="2160"/>
        </w:tabs>
        <w:ind w:left="2160" w:hanging="360"/>
      </w:pPr>
      <w:rPr>
        <w:rFonts w:cs="Times New Roman" w:hint="default"/>
      </w:rPr>
    </w:lvl>
    <w:lvl w:ilvl="2" w:tplc="DB607A9E">
      <w:start w:val="2"/>
      <w:numFmt w:val="decimal"/>
      <w:lvlText w:val="%3."/>
      <w:lvlJc w:val="left"/>
      <w:pPr>
        <w:tabs>
          <w:tab w:val="num" w:pos="3060"/>
        </w:tabs>
        <w:ind w:left="3060" w:hanging="360"/>
      </w:pPr>
      <w:rPr>
        <w:rFonts w:cs="Times New Roman" w:hint="default"/>
        <w:b/>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7">
    <w:nsid w:val="60F56B31"/>
    <w:multiLevelType w:val="hybridMultilevel"/>
    <w:tmpl w:val="6972CA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678C4347"/>
    <w:multiLevelType w:val="hybridMultilevel"/>
    <w:tmpl w:val="325EC55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A07620F"/>
    <w:multiLevelType w:val="hybridMultilevel"/>
    <w:tmpl w:val="242C184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nsid w:val="6A7838C5"/>
    <w:multiLevelType w:val="hybridMultilevel"/>
    <w:tmpl w:val="6C2092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6E976372"/>
    <w:multiLevelType w:val="hybridMultilevel"/>
    <w:tmpl w:val="C40A64B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nsid w:val="7A0A36A6"/>
    <w:multiLevelType w:val="hybridMultilevel"/>
    <w:tmpl w:val="6D34FFB6"/>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9"/>
  </w:num>
  <w:num w:numId="2">
    <w:abstractNumId w:val="28"/>
  </w:num>
  <w:num w:numId="3">
    <w:abstractNumId w:val="5"/>
  </w:num>
  <w:num w:numId="4">
    <w:abstractNumId w:val="10"/>
  </w:num>
  <w:num w:numId="5">
    <w:abstractNumId w:val="3"/>
  </w:num>
  <w:num w:numId="6">
    <w:abstractNumId w:val="26"/>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4"/>
  </w:num>
  <w:num w:numId="10">
    <w:abstractNumId w:val="8"/>
  </w:num>
  <w:num w:numId="11">
    <w:abstractNumId w:val="15"/>
  </w:num>
  <w:num w:numId="12">
    <w:abstractNumId w:val="20"/>
  </w:num>
  <w:num w:numId="13">
    <w:abstractNumId w:val="17"/>
  </w:num>
  <w:num w:numId="14">
    <w:abstractNumId w:val="32"/>
  </w:num>
  <w:num w:numId="15">
    <w:abstractNumId w:val="19"/>
  </w:num>
  <w:num w:numId="16">
    <w:abstractNumId w:val="7"/>
  </w:num>
  <w:num w:numId="17">
    <w:abstractNumId w:val="29"/>
  </w:num>
  <w:num w:numId="18">
    <w:abstractNumId w:val="22"/>
  </w:num>
  <w:num w:numId="19">
    <w:abstractNumId w:val="13"/>
  </w:num>
  <w:num w:numId="20">
    <w:abstractNumId w:val="27"/>
  </w:num>
  <w:num w:numId="21">
    <w:abstractNumId w:val="30"/>
  </w:num>
  <w:num w:numId="22">
    <w:abstractNumId w:val="31"/>
  </w:num>
  <w:num w:numId="23">
    <w:abstractNumId w:val="4"/>
  </w:num>
  <w:num w:numId="24">
    <w:abstractNumId w:val="23"/>
  </w:num>
  <w:num w:numId="25">
    <w:abstractNumId w:val="18"/>
  </w:num>
  <w:num w:numId="26">
    <w:abstractNumId w:val="21"/>
  </w:num>
  <w:num w:numId="27">
    <w:abstractNumId w:val="1"/>
  </w:num>
  <w:num w:numId="28">
    <w:abstractNumId w:val="2"/>
  </w:num>
  <w:num w:numId="29">
    <w:abstractNumId w:val="25"/>
  </w:num>
  <w:num w:numId="30">
    <w:abstractNumId w:val="6"/>
  </w:num>
  <w:num w:numId="31">
    <w:abstractNumId w:val="11"/>
  </w:num>
  <w:num w:numId="32">
    <w:abstractNumId w:val="14"/>
  </w:num>
  <w:num w:numId="3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5DF"/>
    <w:rsid w:val="00000CA7"/>
    <w:rsid w:val="00005B61"/>
    <w:rsid w:val="000114B1"/>
    <w:rsid w:val="0001342E"/>
    <w:rsid w:val="00020CBB"/>
    <w:rsid w:val="00021F45"/>
    <w:rsid w:val="00023FB3"/>
    <w:rsid w:val="000248D4"/>
    <w:rsid w:val="000319CF"/>
    <w:rsid w:val="000348E2"/>
    <w:rsid w:val="00035DE6"/>
    <w:rsid w:val="00036B60"/>
    <w:rsid w:val="00042068"/>
    <w:rsid w:val="000479CA"/>
    <w:rsid w:val="000479D8"/>
    <w:rsid w:val="000552F3"/>
    <w:rsid w:val="00057814"/>
    <w:rsid w:val="000629E2"/>
    <w:rsid w:val="00063E7E"/>
    <w:rsid w:val="00066F28"/>
    <w:rsid w:val="00071714"/>
    <w:rsid w:val="00071B3E"/>
    <w:rsid w:val="00074D24"/>
    <w:rsid w:val="0007562E"/>
    <w:rsid w:val="0008051E"/>
    <w:rsid w:val="00080826"/>
    <w:rsid w:val="00082514"/>
    <w:rsid w:val="000850BA"/>
    <w:rsid w:val="0009717B"/>
    <w:rsid w:val="000A058B"/>
    <w:rsid w:val="000A05C8"/>
    <w:rsid w:val="000A19D1"/>
    <w:rsid w:val="000A49EB"/>
    <w:rsid w:val="000A5406"/>
    <w:rsid w:val="000A79DF"/>
    <w:rsid w:val="000B5812"/>
    <w:rsid w:val="000B60BD"/>
    <w:rsid w:val="000B77E4"/>
    <w:rsid w:val="000C18A9"/>
    <w:rsid w:val="000C1CA3"/>
    <w:rsid w:val="000C2230"/>
    <w:rsid w:val="000C3362"/>
    <w:rsid w:val="000C3C85"/>
    <w:rsid w:val="000C64AA"/>
    <w:rsid w:val="000D054D"/>
    <w:rsid w:val="000D406D"/>
    <w:rsid w:val="000D47A5"/>
    <w:rsid w:val="000E4D4D"/>
    <w:rsid w:val="000F0019"/>
    <w:rsid w:val="000F5B43"/>
    <w:rsid w:val="000F623F"/>
    <w:rsid w:val="001033E4"/>
    <w:rsid w:val="001076E5"/>
    <w:rsid w:val="00110E5D"/>
    <w:rsid w:val="00111B1D"/>
    <w:rsid w:val="00112CFC"/>
    <w:rsid w:val="001211D5"/>
    <w:rsid w:val="0012237F"/>
    <w:rsid w:val="00132176"/>
    <w:rsid w:val="00141E61"/>
    <w:rsid w:val="00145F1D"/>
    <w:rsid w:val="001507FC"/>
    <w:rsid w:val="00154CC5"/>
    <w:rsid w:val="001561B5"/>
    <w:rsid w:val="0016200D"/>
    <w:rsid w:val="00162496"/>
    <w:rsid w:val="00163FC4"/>
    <w:rsid w:val="00171618"/>
    <w:rsid w:val="00172016"/>
    <w:rsid w:val="0017282B"/>
    <w:rsid w:val="00175103"/>
    <w:rsid w:val="00176398"/>
    <w:rsid w:val="00176BF0"/>
    <w:rsid w:val="0018151B"/>
    <w:rsid w:val="00185CFA"/>
    <w:rsid w:val="00193D8F"/>
    <w:rsid w:val="00197F0E"/>
    <w:rsid w:val="001A1538"/>
    <w:rsid w:val="001A224F"/>
    <w:rsid w:val="001A3977"/>
    <w:rsid w:val="001A5F30"/>
    <w:rsid w:val="001B0C78"/>
    <w:rsid w:val="001B0C84"/>
    <w:rsid w:val="001B2CF5"/>
    <w:rsid w:val="001B34DD"/>
    <w:rsid w:val="001B71DF"/>
    <w:rsid w:val="001B7AE8"/>
    <w:rsid w:val="001C0362"/>
    <w:rsid w:val="001C1823"/>
    <w:rsid w:val="001C1B91"/>
    <w:rsid w:val="001C2D57"/>
    <w:rsid w:val="001C3878"/>
    <w:rsid w:val="001D0F1A"/>
    <w:rsid w:val="001D4262"/>
    <w:rsid w:val="001D76EE"/>
    <w:rsid w:val="001D79B7"/>
    <w:rsid w:val="001E4E0D"/>
    <w:rsid w:val="001E79C8"/>
    <w:rsid w:val="001F0288"/>
    <w:rsid w:val="001F4B04"/>
    <w:rsid w:val="002016C0"/>
    <w:rsid w:val="002026F3"/>
    <w:rsid w:val="00205621"/>
    <w:rsid w:val="0021402B"/>
    <w:rsid w:val="00215010"/>
    <w:rsid w:val="00215551"/>
    <w:rsid w:val="002202AD"/>
    <w:rsid w:val="0022097B"/>
    <w:rsid w:val="00220A45"/>
    <w:rsid w:val="0022235D"/>
    <w:rsid w:val="002247FB"/>
    <w:rsid w:val="002272E2"/>
    <w:rsid w:val="002419E8"/>
    <w:rsid w:val="00243A20"/>
    <w:rsid w:val="0024559B"/>
    <w:rsid w:val="002460C6"/>
    <w:rsid w:val="002538E7"/>
    <w:rsid w:val="00260F2B"/>
    <w:rsid w:val="00264CFF"/>
    <w:rsid w:val="00266E61"/>
    <w:rsid w:val="002715D3"/>
    <w:rsid w:val="00271886"/>
    <w:rsid w:val="00273726"/>
    <w:rsid w:val="002746DE"/>
    <w:rsid w:val="00275402"/>
    <w:rsid w:val="002813EA"/>
    <w:rsid w:val="002823FF"/>
    <w:rsid w:val="002876F9"/>
    <w:rsid w:val="0029010B"/>
    <w:rsid w:val="002904EB"/>
    <w:rsid w:val="002916FB"/>
    <w:rsid w:val="00294063"/>
    <w:rsid w:val="002A11F8"/>
    <w:rsid w:val="002A6237"/>
    <w:rsid w:val="002B5520"/>
    <w:rsid w:val="002C2894"/>
    <w:rsid w:val="002C2C85"/>
    <w:rsid w:val="002C4321"/>
    <w:rsid w:val="002C6CD2"/>
    <w:rsid w:val="002C71D5"/>
    <w:rsid w:val="002D4763"/>
    <w:rsid w:val="002E19D1"/>
    <w:rsid w:val="002E1B00"/>
    <w:rsid w:val="002E3CD9"/>
    <w:rsid w:val="002E3E81"/>
    <w:rsid w:val="002F4AD8"/>
    <w:rsid w:val="002F548B"/>
    <w:rsid w:val="00304F4C"/>
    <w:rsid w:val="003072BC"/>
    <w:rsid w:val="0030745D"/>
    <w:rsid w:val="00307BED"/>
    <w:rsid w:val="003113C3"/>
    <w:rsid w:val="003118BE"/>
    <w:rsid w:val="00321AD5"/>
    <w:rsid w:val="00322A14"/>
    <w:rsid w:val="00323094"/>
    <w:rsid w:val="00331724"/>
    <w:rsid w:val="00334CFA"/>
    <w:rsid w:val="00335BE4"/>
    <w:rsid w:val="00336579"/>
    <w:rsid w:val="003442F8"/>
    <w:rsid w:val="00344DAC"/>
    <w:rsid w:val="00351A96"/>
    <w:rsid w:val="00353136"/>
    <w:rsid w:val="00354B7D"/>
    <w:rsid w:val="00356AB8"/>
    <w:rsid w:val="00357FBE"/>
    <w:rsid w:val="00360511"/>
    <w:rsid w:val="00361B91"/>
    <w:rsid w:val="00364B05"/>
    <w:rsid w:val="00364E95"/>
    <w:rsid w:val="00367F07"/>
    <w:rsid w:val="00374CC5"/>
    <w:rsid w:val="00375878"/>
    <w:rsid w:val="003774A4"/>
    <w:rsid w:val="003818D2"/>
    <w:rsid w:val="00382DF8"/>
    <w:rsid w:val="00390980"/>
    <w:rsid w:val="00396CE0"/>
    <w:rsid w:val="003A0BC3"/>
    <w:rsid w:val="003A769A"/>
    <w:rsid w:val="003A7F74"/>
    <w:rsid w:val="003B7A80"/>
    <w:rsid w:val="003C041C"/>
    <w:rsid w:val="003C4395"/>
    <w:rsid w:val="003C496E"/>
    <w:rsid w:val="003C65D4"/>
    <w:rsid w:val="003D6707"/>
    <w:rsid w:val="003E202A"/>
    <w:rsid w:val="003E4380"/>
    <w:rsid w:val="003F06E9"/>
    <w:rsid w:val="003F2423"/>
    <w:rsid w:val="003F2641"/>
    <w:rsid w:val="003F29B3"/>
    <w:rsid w:val="003F3A2E"/>
    <w:rsid w:val="003F5973"/>
    <w:rsid w:val="003F6558"/>
    <w:rsid w:val="00403658"/>
    <w:rsid w:val="0040366C"/>
    <w:rsid w:val="00406A87"/>
    <w:rsid w:val="00406EC5"/>
    <w:rsid w:val="004112DC"/>
    <w:rsid w:val="00414E84"/>
    <w:rsid w:val="00417434"/>
    <w:rsid w:val="00425BBD"/>
    <w:rsid w:val="00426EDD"/>
    <w:rsid w:val="0043047C"/>
    <w:rsid w:val="00430FC1"/>
    <w:rsid w:val="00433643"/>
    <w:rsid w:val="00436555"/>
    <w:rsid w:val="00441F46"/>
    <w:rsid w:val="00453691"/>
    <w:rsid w:val="00454801"/>
    <w:rsid w:val="00457E4D"/>
    <w:rsid w:val="0046381D"/>
    <w:rsid w:val="004647B8"/>
    <w:rsid w:val="00466024"/>
    <w:rsid w:val="0047010B"/>
    <w:rsid w:val="00475865"/>
    <w:rsid w:val="00481E53"/>
    <w:rsid w:val="00484EB8"/>
    <w:rsid w:val="004A05B6"/>
    <w:rsid w:val="004A26F7"/>
    <w:rsid w:val="004A7CB3"/>
    <w:rsid w:val="004B2071"/>
    <w:rsid w:val="004B426E"/>
    <w:rsid w:val="004C5310"/>
    <w:rsid w:val="004D13B6"/>
    <w:rsid w:val="004D35C9"/>
    <w:rsid w:val="004D4E1B"/>
    <w:rsid w:val="004E11B9"/>
    <w:rsid w:val="004E179D"/>
    <w:rsid w:val="004E1BCC"/>
    <w:rsid w:val="004E4411"/>
    <w:rsid w:val="004E452D"/>
    <w:rsid w:val="004E4547"/>
    <w:rsid w:val="004E4CE9"/>
    <w:rsid w:val="004F3272"/>
    <w:rsid w:val="004F363B"/>
    <w:rsid w:val="004F50BE"/>
    <w:rsid w:val="004F599D"/>
    <w:rsid w:val="004F616F"/>
    <w:rsid w:val="005049BF"/>
    <w:rsid w:val="00505690"/>
    <w:rsid w:val="00517445"/>
    <w:rsid w:val="005235DA"/>
    <w:rsid w:val="005235ED"/>
    <w:rsid w:val="0052426A"/>
    <w:rsid w:val="00526158"/>
    <w:rsid w:val="00531797"/>
    <w:rsid w:val="00533FAB"/>
    <w:rsid w:val="00535205"/>
    <w:rsid w:val="00546505"/>
    <w:rsid w:val="00550BC9"/>
    <w:rsid w:val="00557F8C"/>
    <w:rsid w:val="00560105"/>
    <w:rsid w:val="0056123E"/>
    <w:rsid w:val="005721FF"/>
    <w:rsid w:val="00577ABD"/>
    <w:rsid w:val="00580F5D"/>
    <w:rsid w:val="0058276C"/>
    <w:rsid w:val="0058483B"/>
    <w:rsid w:val="0058571C"/>
    <w:rsid w:val="005930BA"/>
    <w:rsid w:val="005A072C"/>
    <w:rsid w:val="005A12E6"/>
    <w:rsid w:val="005A5492"/>
    <w:rsid w:val="005A582B"/>
    <w:rsid w:val="005B1703"/>
    <w:rsid w:val="005B291D"/>
    <w:rsid w:val="005B542D"/>
    <w:rsid w:val="005C1722"/>
    <w:rsid w:val="005C3D03"/>
    <w:rsid w:val="005C3E47"/>
    <w:rsid w:val="005C46E0"/>
    <w:rsid w:val="005C7B7B"/>
    <w:rsid w:val="005D3B15"/>
    <w:rsid w:val="005D6B3C"/>
    <w:rsid w:val="005D6EA7"/>
    <w:rsid w:val="005E03C3"/>
    <w:rsid w:val="005E0643"/>
    <w:rsid w:val="005E1D90"/>
    <w:rsid w:val="005E3AB6"/>
    <w:rsid w:val="005E4967"/>
    <w:rsid w:val="005E4A50"/>
    <w:rsid w:val="005F0A32"/>
    <w:rsid w:val="005F3434"/>
    <w:rsid w:val="005F55F2"/>
    <w:rsid w:val="005F6C43"/>
    <w:rsid w:val="00602D9E"/>
    <w:rsid w:val="006038F9"/>
    <w:rsid w:val="0060451D"/>
    <w:rsid w:val="0061563A"/>
    <w:rsid w:val="006226AF"/>
    <w:rsid w:val="0062451C"/>
    <w:rsid w:val="00624BF2"/>
    <w:rsid w:val="0062519B"/>
    <w:rsid w:val="00634ED1"/>
    <w:rsid w:val="0064319C"/>
    <w:rsid w:val="006439AF"/>
    <w:rsid w:val="00645CBC"/>
    <w:rsid w:val="00647AD8"/>
    <w:rsid w:val="006558E9"/>
    <w:rsid w:val="00662C6E"/>
    <w:rsid w:val="00667BB7"/>
    <w:rsid w:val="006708F5"/>
    <w:rsid w:val="00671740"/>
    <w:rsid w:val="00674C03"/>
    <w:rsid w:val="00675127"/>
    <w:rsid w:val="0067586D"/>
    <w:rsid w:val="00676114"/>
    <w:rsid w:val="0069292B"/>
    <w:rsid w:val="00692E67"/>
    <w:rsid w:val="00694C33"/>
    <w:rsid w:val="006A30CA"/>
    <w:rsid w:val="006A6E2B"/>
    <w:rsid w:val="006A74D8"/>
    <w:rsid w:val="006B226B"/>
    <w:rsid w:val="006C35EF"/>
    <w:rsid w:val="006C363A"/>
    <w:rsid w:val="006D0C6D"/>
    <w:rsid w:val="006D0F1F"/>
    <w:rsid w:val="006D43CA"/>
    <w:rsid w:val="006E1928"/>
    <w:rsid w:val="006E5D37"/>
    <w:rsid w:val="006E6E26"/>
    <w:rsid w:val="006E7B35"/>
    <w:rsid w:val="006E7D31"/>
    <w:rsid w:val="006F0ACA"/>
    <w:rsid w:val="006F0D3B"/>
    <w:rsid w:val="006F4248"/>
    <w:rsid w:val="006F7E5F"/>
    <w:rsid w:val="00700BFC"/>
    <w:rsid w:val="007010CF"/>
    <w:rsid w:val="00706DC2"/>
    <w:rsid w:val="0070739F"/>
    <w:rsid w:val="0070773A"/>
    <w:rsid w:val="00712192"/>
    <w:rsid w:val="00716F05"/>
    <w:rsid w:val="00717EDF"/>
    <w:rsid w:val="00720556"/>
    <w:rsid w:val="00723204"/>
    <w:rsid w:val="007314F8"/>
    <w:rsid w:val="00732C06"/>
    <w:rsid w:val="00733858"/>
    <w:rsid w:val="00734D4F"/>
    <w:rsid w:val="00740AE8"/>
    <w:rsid w:val="00741E16"/>
    <w:rsid w:val="00747636"/>
    <w:rsid w:val="00760BB3"/>
    <w:rsid w:val="00760E1F"/>
    <w:rsid w:val="00762DA6"/>
    <w:rsid w:val="00764621"/>
    <w:rsid w:val="00765E8D"/>
    <w:rsid w:val="00766251"/>
    <w:rsid w:val="007673D7"/>
    <w:rsid w:val="007679F3"/>
    <w:rsid w:val="007747FE"/>
    <w:rsid w:val="00775C77"/>
    <w:rsid w:val="00777729"/>
    <w:rsid w:val="00780DD2"/>
    <w:rsid w:val="00781B63"/>
    <w:rsid w:val="007828F1"/>
    <w:rsid w:val="00782FD6"/>
    <w:rsid w:val="00787F99"/>
    <w:rsid w:val="0079113E"/>
    <w:rsid w:val="0079143B"/>
    <w:rsid w:val="00793274"/>
    <w:rsid w:val="00793C40"/>
    <w:rsid w:val="00794753"/>
    <w:rsid w:val="0079653B"/>
    <w:rsid w:val="007970F5"/>
    <w:rsid w:val="007976F1"/>
    <w:rsid w:val="007A0341"/>
    <w:rsid w:val="007A1693"/>
    <w:rsid w:val="007A30C0"/>
    <w:rsid w:val="007B04D1"/>
    <w:rsid w:val="007B19C9"/>
    <w:rsid w:val="007B3B9B"/>
    <w:rsid w:val="007B610E"/>
    <w:rsid w:val="007C0187"/>
    <w:rsid w:val="007C21FF"/>
    <w:rsid w:val="007C2D1B"/>
    <w:rsid w:val="007D1118"/>
    <w:rsid w:val="007D2A1D"/>
    <w:rsid w:val="007D4CCA"/>
    <w:rsid w:val="007D5920"/>
    <w:rsid w:val="007D60F0"/>
    <w:rsid w:val="007D75B9"/>
    <w:rsid w:val="007D7912"/>
    <w:rsid w:val="007E242A"/>
    <w:rsid w:val="007E3FEC"/>
    <w:rsid w:val="007E4174"/>
    <w:rsid w:val="007F18ED"/>
    <w:rsid w:val="007F3CAD"/>
    <w:rsid w:val="007F3E81"/>
    <w:rsid w:val="007F64DD"/>
    <w:rsid w:val="00801F08"/>
    <w:rsid w:val="0080343C"/>
    <w:rsid w:val="0080779F"/>
    <w:rsid w:val="00810D48"/>
    <w:rsid w:val="008123C9"/>
    <w:rsid w:val="0081543D"/>
    <w:rsid w:val="00817A98"/>
    <w:rsid w:val="008201F1"/>
    <w:rsid w:val="00823066"/>
    <w:rsid w:val="008252C4"/>
    <w:rsid w:val="008327F6"/>
    <w:rsid w:val="008402DA"/>
    <w:rsid w:val="008406E5"/>
    <w:rsid w:val="008427DD"/>
    <w:rsid w:val="008441F1"/>
    <w:rsid w:val="00851270"/>
    <w:rsid w:val="00854950"/>
    <w:rsid w:val="00857F85"/>
    <w:rsid w:val="008616BF"/>
    <w:rsid w:val="0086307F"/>
    <w:rsid w:val="00863FB0"/>
    <w:rsid w:val="008743D7"/>
    <w:rsid w:val="00875B2A"/>
    <w:rsid w:val="0087646A"/>
    <w:rsid w:val="008823CD"/>
    <w:rsid w:val="00892598"/>
    <w:rsid w:val="0089295C"/>
    <w:rsid w:val="00892F48"/>
    <w:rsid w:val="008A304E"/>
    <w:rsid w:val="008A55F3"/>
    <w:rsid w:val="008A61F8"/>
    <w:rsid w:val="008B492B"/>
    <w:rsid w:val="008B7718"/>
    <w:rsid w:val="008C03D5"/>
    <w:rsid w:val="008C133A"/>
    <w:rsid w:val="008C2819"/>
    <w:rsid w:val="008C5F68"/>
    <w:rsid w:val="008D02CC"/>
    <w:rsid w:val="008D18BB"/>
    <w:rsid w:val="008D6A14"/>
    <w:rsid w:val="008E10F1"/>
    <w:rsid w:val="008E4662"/>
    <w:rsid w:val="008E58B3"/>
    <w:rsid w:val="008E7D25"/>
    <w:rsid w:val="008F5900"/>
    <w:rsid w:val="008F71B1"/>
    <w:rsid w:val="0090002D"/>
    <w:rsid w:val="00907C67"/>
    <w:rsid w:val="009120E7"/>
    <w:rsid w:val="009137FD"/>
    <w:rsid w:val="00914B1F"/>
    <w:rsid w:val="00915BF1"/>
    <w:rsid w:val="00916078"/>
    <w:rsid w:val="00923105"/>
    <w:rsid w:val="00925291"/>
    <w:rsid w:val="0092639E"/>
    <w:rsid w:val="00926871"/>
    <w:rsid w:val="00927060"/>
    <w:rsid w:val="00932E47"/>
    <w:rsid w:val="00943FC3"/>
    <w:rsid w:val="00944470"/>
    <w:rsid w:val="009450B9"/>
    <w:rsid w:val="00946A80"/>
    <w:rsid w:val="009479BE"/>
    <w:rsid w:val="0095169B"/>
    <w:rsid w:val="00953902"/>
    <w:rsid w:val="009556F1"/>
    <w:rsid w:val="00956B68"/>
    <w:rsid w:val="0096158D"/>
    <w:rsid w:val="00962FCC"/>
    <w:rsid w:val="0096599F"/>
    <w:rsid w:val="00971549"/>
    <w:rsid w:val="0097211C"/>
    <w:rsid w:val="009721D3"/>
    <w:rsid w:val="009726D3"/>
    <w:rsid w:val="00972880"/>
    <w:rsid w:val="00976AA8"/>
    <w:rsid w:val="009825A9"/>
    <w:rsid w:val="009835E7"/>
    <w:rsid w:val="009956F5"/>
    <w:rsid w:val="009A0FD6"/>
    <w:rsid w:val="009A1A0F"/>
    <w:rsid w:val="009A2246"/>
    <w:rsid w:val="009A2425"/>
    <w:rsid w:val="009A2957"/>
    <w:rsid w:val="009A4176"/>
    <w:rsid w:val="009B079E"/>
    <w:rsid w:val="009B0F95"/>
    <w:rsid w:val="009B2062"/>
    <w:rsid w:val="009B5B93"/>
    <w:rsid w:val="009B6CD8"/>
    <w:rsid w:val="009C0629"/>
    <w:rsid w:val="009C4408"/>
    <w:rsid w:val="009C57B6"/>
    <w:rsid w:val="009C65FE"/>
    <w:rsid w:val="009D03A4"/>
    <w:rsid w:val="009D2577"/>
    <w:rsid w:val="009D6834"/>
    <w:rsid w:val="009D7F68"/>
    <w:rsid w:val="009E00C1"/>
    <w:rsid w:val="009E092E"/>
    <w:rsid w:val="009E1422"/>
    <w:rsid w:val="009E1E72"/>
    <w:rsid w:val="009E413B"/>
    <w:rsid w:val="009F231A"/>
    <w:rsid w:val="009F4457"/>
    <w:rsid w:val="009F64D6"/>
    <w:rsid w:val="00A05454"/>
    <w:rsid w:val="00A05EC5"/>
    <w:rsid w:val="00A100A1"/>
    <w:rsid w:val="00A11ECC"/>
    <w:rsid w:val="00A140A9"/>
    <w:rsid w:val="00A1469C"/>
    <w:rsid w:val="00A17E31"/>
    <w:rsid w:val="00A22FD2"/>
    <w:rsid w:val="00A2392D"/>
    <w:rsid w:val="00A23992"/>
    <w:rsid w:val="00A25E01"/>
    <w:rsid w:val="00A275E6"/>
    <w:rsid w:val="00A32B13"/>
    <w:rsid w:val="00A338FD"/>
    <w:rsid w:val="00A37814"/>
    <w:rsid w:val="00A41482"/>
    <w:rsid w:val="00A42B5A"/>
    <w:rsid w:val="00A46B92"/>
    <w:rsid w:val="00A5058C"/>
    <w:rsid w:val="00A51BD2"/>
    <w:rsid w:val="00A559FA"/>
    <w:rsid w:val="00A55A18"/>
    <w:rsid w:val="00A55B9C"/>
    <w:rsid w:val="00A628A2"/>
    <w:rsid w:val="00A62AD6"/>
    <w:rsid w:val="00A66C0A"/>
    <w:rsid w:val="00A71536"/>
    <w:rsid w:val="00A8794C"/>
    <w:rsid w:val="00A965B0"/>
    <w:rsid w:val="00AA27C1"/>
    <w:rsid w:val="00AA3693"/>
    <w:rsid w:val="00AA5C09"/>
    <w:rsid w:val="00AB2866"/>
    <w:rsid w:val="00AC136D"/>
    <w:rsid w:val="00AC35E0"/>
    <w:rsid w:val="00AC4C5F"/>
    <w:rsid w:val="00AC4ECE"/>
    <w:rsid w:val="00AC63A7"/>
    <w:rsid w:val="00AD2A95"/>
    <w:rsid w:val="00AD3D0B"/>
    <w:rsid w:val="00AE642F"/>
    <w:rsid w:val="00AF0716"/>
    <w:rsid w:val="00AF146E"/>
    <w:rsid w:val="00AF4630"/>
    <w:rsid w:val="00AF683B"/>
    <w:rsid w:val="00B031DB"/>
    <w:rsid w:val="00B03F7E"/>
    <w:rsid w:val="00B04FCE"/>
    <w:rsid w:val="00B0559D"/>
    <w:rsid w:val="00B05649"/>
    <w:rsid w:val="00B06E13"/>
    <w:rsid w:val="00B07470"/>
    <w:rsid w:val="00B07810"/>
    <w:rsid w:val="00B12899"/>
    <w:rsid w:val="00B1406A"/>
    <w:rsid w:val="00B14C4B"/>
    <w:rsid w:val="00B2279A"/>
    <w:rsid w:val="00B23948"/>
    <w:rsid w:val="00B25145"/>
    <w:rsid w:val="00B30BDC"/>
    <w:rsid w:val="00B324FD"/>
    <w:rsid w:val="00B32D15"/>
    <w:rsid w:val="00B32D45"/>
    <w:rsid w:val="00B344D9"/>
    <w:rsid w:val="00B36790"/>
    <w:rsid w:val="00B4038B"/>
    <w:rsid w:val="00B41273"/>
    <w:rsid w:val="00B45B78"/>
    <w:rsid w:val="00B45BCB"/>
    <w:rsid w:val="00B470F7"/>
    <w:rsid w:val="00B52F32"/>
    <w:rsid w:val="00B54C37"/>
    <w:rsid w:val="00B6177A"/>
    <w:rsid w:val="00B64695"/>
    <w:rsid w:val="00B71577"/>
    <w:rsid w:val="00B71631"/>
    <w:rsid w:val="00B72BD9"/>
    <w:rsid w:val="00B73463"/>
    <w:rsid w:val="00B750BF"/>
    <w:rsid w:val="00B83648"/>
    <w:rsid w:val="00B84BDE"/>
    <w:rsid w:val="00B856C6"/>
    <w:rsid w:val="00B94CAB"/>
    <w:rsid w:val="00B965FA"/>
    <w:rsid w:val="00B97B57"/>
    <w:rsid w:val="00BA0EDE"/>
    <w:rsid w:val="00BA3935"/>
    <w:rsid w:val="00BB03D0"/>
    <w:rsid w:val="00BB0EDA"/>
    <w:rsid w:val="00BB7C8F"/>
    <w:rsid w:val="00BC11FC"/>
    <w:rsid w:val="00BC25C8"/>
    <w:rsid w:val="00BC4F18"/>
    <w:rsid w:val="00BC7B42"/>
    <w:rsid w:val="00BD5414"/>
    <w:rsid w:val="00BD6B51"/>
    <w:rsid w:val="00BD7300"/>
    <w:rsid w:val="00BD7DC2"/>
    <w:rsid w:val="00BE4749"/>
    <w:rsid w:val="00BE6205"/>
    <w:rsid w:val="00BF16FD"/>
    <w:rsid w:val="00BF1F51"/>
    <w:rsid w:val="00BF2804"/>
    <w:rsid w:val="00BF5690"/>
    <w:rsid w:val="00BF6DBF"/>
    <w:rsid w:val="00C03451"/>
    <w:rsid w:val="00C0346E"/>
    <w:rsid w:val="00C06C52"/>
    <w:rsid w:val="00C10A52"/>
    <w:rsid w:val="00C11130"/>
    <w:rsid w:val="00C17D46"/>
    <w:rsid w:val="00C17D7F"/>
    <w:rsid w:val="00C200BE"/>
    <w:rsid w:val="00C21EB6"/>
    <w:rsid w:val="00C23770"/>
    <w:rsid w:val="00C23E82"/>
    <w:rsid w:val="00C3199C"/>
    <w:rsid w:val="00C35973"/>
    <w:rsid w:val="00C37B6F"/>
    <w:rsid w:val="00C4187E"/>
    <w:rsid w:val="00C420C8"/>
    <w:rsid w:val="00C426F7"/>
    <w:rsid w:val="00C42B73"/>
    <w:rsid w:val="00C449A5"/>
    <w:rsid w:val="00C50058"/>
    <w:rsid w:val="00C50798"/>
    <w:rsid w:val="00C521E5"/>
    <w:rsid w:val="00C531E2"/>
    <w:rsid w:val="00C55708"/>
    <w:rsid w:val="00C563A3"/>
    <w:rsid w:val="00C603DC"/>
    <w:rsid w:val="00C61910"/>
    <w:rsid w:val="00C62CC5"/>
    <w:rsid w:val="00C723F4"/>
    <w:rsid w:val="00C7257D"/>
    <w:rsid w:val="00C72A4A"/>
    <w:rsid w:val="00C76D07"/>
    <w:rsid w:val="00C77191"/>
    <w:rsid w:val="00C82EE3"/>
    <w:rsid w:val="00C927CA"/>
    <w:rsid w:val="00C94B56"/>
    <w:rsid w:val="00C970B9"/>
    <w:rsid w:val="00C975D9"/>
    <w:rsid w:val="00CA0B5B"/>
    <w:rsid w:val="00CB2597"/>
    <w:rsid w:val="00CB29FC"/>
    <w:rsid w:val="00CB30A0"/>
    <w:rsid w:val="00CB42FC"/>
    <w:rsid w:val="00CB430A"/>
    <w:rsid w:val="00CB796B"/>
    <w:rsid w:val="00CD1B56"/>
    <w:rsid w:val="00CD3426"/>
    <w:rsid w:val="00CD34AD"/>
    <w:rsid w:val="00CD44FA"/>
    <w:rsid w:val="00CD53A5"/>
    <w:rsid w:val="00CD7504"/>
    <w:rsid w:val="00CE054B"/>
    <w:rsid w:val="00CE1B41"/>
    <w:rsid w:val="00CE548A"/>
    <w:rsid w:val="00CE54A5"/>
    <w:rsid w:val="00CE7E15"/>
    <w:rsid w:val="00CF10E5"/>
    <w:rsid w:val="00CF2562"/>
    <w:rsid w:val="00CF2ADD"/>
    <w:rsid w:val="00CF2BE3"/>
    <w:rsid w:val="00CF2F89"/>
    <w:rsid w:val="00CF3746"/>
    <w:rsid w:val="00CF39B7"/>
    <w:rsid w:val="00CF42E7"/>
    <w:rsid w:val="00CF6DDE"/>
    <w:rsid w:val="00D0229D"/>
    <w:rsid w:val="00D036EE"/>
    <w:rsid w:val="00D04417"/>
    <w:rsid w:val="00D048F8"/>
    <w:rsid w:val="00D0774D"/>
    <w:rsid w:val="00D07D1E"/>
    <w:rsid w:val="00D11086"/>
    <w:rsid w:val="00D1122D"/>
    <w:rsid w:val="00D140F8"/>
    <w:rsid w:val="00D15041"/>
    <w:rsid w:val="00D152A8"/>
    <w:rsid w:val="00D200B6"/>
    <w:rsid w:val="00D20D7F"/>
    <w:rsid w:val="00D2544D"/>
    <w:rsid w:val="00D26065"/>
    <w:rsid w:val="00D3004E"/>
    <w:rsid w:val="00D31215"/>
    <w:rsid w:val="00D314DC"/>
    <w:rsid w:val="00D32B06"/>
    <w:rsid w:val="00D375DF"/>
    <w:rsid w:val="00D43BD0"/>
    <w:rsid w:val="00D440FD"/>
    <w:rsid w:val="00D444E9"/>
    <w:rsid w:val="00D44E08"/>
    <w:rsid w:val="00D50A78"/>
    <w:rsid w:val="00D50C2A"/>
    <w:rsid w:val="00D5311F"/>
    <w:rsid w:val="00D53D86"/>
    <w:rsid w:val="00D563C6"/>
    <w:rsid w:val="00D57465"/>
    <w:rsid w:val="00D61B32"/>
    <w:rsid w:val="00D66403"/>
    <w:rsid w:val="00D73586"/>
    <w:rsid w:val="00D7502D"/>
    <w:rsid w:val="00D7603F"/>
    <w:rsid w:val="00D853E8"/>
    <w:rsid w:val="00D9009F"/>
    <w:rsid w:val="00D92DC3"/>
    <w:rsid w:val="00DA36DB"/>
    <w:rsid w:val="00DA4BEB"/>
    <w:rsid w:val="00DA54EC"/>
    <w:rsid w:val="00DB035C"/>
    <w:rsid w:val="00DB112C"/>
    <w:rsid w:val="00DB455D"/>
    <w:rsid w:val="00DB5D26"/>
    <w:rsid w:val="00DB7C58"/>
    <w:rsid w:val="00DC1C3C"/>
    <w:rsid w:val="00DC5304"/>
    <w:rsid w:val="00DD18D8"/>
    <w:rsid w:val="00DD37D3"/>
    <w:rsid w:val="00DD490B"/>
    <w:rsid w:val="00DD60D8"/>
    <w:rsid w:val="00DE06C8"/>
    <w:rsid w:val="00DE0A90"/>
    <w:rsid w:val="00DE74E4"/>
    <w:rsid w:val="00DF5F68"/>
    <w:rsid w:val="00DF62E1"/>
    <w:rsid w:val="00DF6338"/>
    <w:rsid w:val="00E01A04"/>
    <w:rsid w:val="00E0540D"/>
    <w:rsid w:val="00E104FB"/>
    <w:rsid w:val="00E12BBF"/>
    <w:rsid w:val="00E13C4D"/>
    <w:rsid w:val="00E1481F"/>
    <w:rsid w:val="00E14E05"/>
    <w:rsid w:val="00E17308"/>
    <w:rsid w:val="00E17C97"/>
    <w:rsid w:val="00E22790"/>
    <w:rsid w:val="00E2352A"/>
    <w:rsid w:val="00E235BD"/>
    <w:rsid w:val="00E23B95"/>
    <w:rsid w:val="00E242F5"/>
    <w:rsid w:val="00E25515"/>
    <w:rsid w:val="00E26C0C"/>
    <w:rsid w:val="00E33567"/>
    <w:rsid w:val="00E337B4"/>
    <w:rsid w:val="00E3516E"/>
    <w:rsid w:val="00E3639C"/>
    <w:rsid w:val="00E36EA4"/>
    <w:rsid w:val="00E42073"/>
    <w:rsid w:val="00E43570"/>
    <w:rsid w:val="00E45511"/>
    <w:rsid w:val="00E45BC9"/>
    <w:rsid w:val="00E50E4C"/>
    <w:rsid w:val="00E52925"/>
    <w:rsid w:val="00E54954"/>
    <w:rsid w:val="00E55E9E"/>
    <w:rsid w:val="00E57CEF"/>
    <w:rsid w:val="00E74D70"/>
    <w:rsid w:val="00E754C7"/>
    <w:rsid w:val="00E76C4D"/>
    <w:rsid w:val="00E84BB6"/>
    <w:rsid w:val="00E84E4C"/>
    <w:rsid w:val="00E84E9B"/>
    <w:rsid w:val="00E84F71"/>
    <w:rsid w:val="00E931F5"/>
    <w:rsid w:val="00E936A6"/>
    <w:rsid w:val="00EA0EC1"/>
    <w:rsid w:val="00EA141B"/>
    <w:rsid w:val="00EA186F"/>
    <w:rsid w:val="00EA75A1"/>
    <w:rsid w:val="00EB079C"/>
    <w:rsid w:val="00EB17AC"/>
    <w:rsid w:val="00EB31F9"/>
    <w:rsid w:val="00EC150A"/>
    <w:rsid w:val="00EC4604"/>
    <w:rsid w:val="00EC4C81"/>
    <w:rsid w:val="00EC632E"/>
    <w:rsid w:val="00EC63A9"/>
    <w:rsid w:val="00ED1E0E"/>
    <w:rsid w:val="00ED1F6A"/>
    <w:rsid w:val="00EE2BC0"/>
    <w:rsid w:val="00EE38A5"/>
    <w:rsid w:val="00EE40C0"/>
    <w:rsid w:val="00EE4D15"/>
    <w:rsid w:val="00EE4DCB"/>
    <w:rsid w:val="00EE521B"/>
    <w:rsid w:val="00EE6828"/>
    <w:rsid w:val="00EE6D1F"/>
    <w:rsid w:val="00EF064D"/>
    <w:rsid w:val="00EF1D83"/>
    <w:rsid w:val="00EF2BBF"/>
    <w:rsid w:val="00EF30AE"/>
    <w:rsid w:val="00F0215A"/>
    <w:rsid w:val="00F0504E"/>
    <w:rsid w:val="00F12ED0"/>
    <w:rsid w:val="00F1317C"/>
    <w:rsid w:val="00F145D9"/>
    <w:rsid w:val="00F14684"/>
    <w:rsid w:val="00F15549"/>
    <w:rsid w:val="00F21152"/>
    <w:rsid w:val="00F25492"/>
    <w:rsid w:val="00F26302"/>
    <w:rsid w:val="00F275EE"/>
    <w:rsid w:val="00F315AA"/>
    <w:rsid w:val="00F319B5"/>
    <w:rsid w:val="00F37D47"/>
    <w:rsid w:val="00F40A8C"/>
    <w:rsid w:val="00F41103"/>
    <w:rsid w:val="00F436A4"/>
    <w:rsid w:val="00F50BB8"/>
    <w:rsid w:val="00F52620"/>
    <w:rsid w:val="00F5550E"/>
    <w:rsid w:val="00F55DE8"/>
    <w:rsid w:val="00F56C71"/>
    <w:rsid w:val="00F64647"/>
    <w:rsid w:val="00F66401"/>
    <w:rsid w:val="00F704A0"/>
    <w:rsid w:val="00F77861"/>
    <w:rsid w:val="00F812F6"/>
    <w:rsid w:val="00F81744"/>
    <w:rsid w:val="00F82642"/>
    <w:rsid w:val="00F853A2"/>
    <w:rsid w:val="00F9268C"/>
    <w:rsid w:val="00F97331"/>
    <w:rsid w:val="00FA7E3A"/>
    <w:rsid w:val="00FB01E8"/>
    <w:rsid w:val="00FB1ABC"/>
    <w:rsid w:val="00FB1C5D"/>
    <w:rsid w:val="00FB36EA"/>
    <w:rsid w:val="00FC1320"/>
    <w:rsid w:val="00FC2220"/>
    <w:rsid w:val="00FC273D"/>
    <w:rsid w:val="00FC3AC4"/>
    <w:rsid w:val="00FC4A85"/>
    <w:rsid w:val="00FC5A8E"/>
    <w:rsid w:val="00FD522C"/>
    <w:rsid w:val="00FD6B48"/>
    <w:rsid w:val="00FD7CDB"/>
    <w:rsid w:val="00FE06DF"/>
    <w:rsid w:val="00FE0FE6"/>
    <w:rsid w:val="00FE27D5"/>
    <w:rsid w:val="00FF5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63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375D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D375DF"/>
    <w:pPr>
      <w:ind w:left="720"/>
      <w:contextualSpacing/>
    </w:pPr>
  </w:style>
  <w:style w:type="paragraph" w:styleId="Header">
    <w:name w:val="header"/>
    <w:basedOn w:val="Normal"/>
    <w:link w:val="HeaderChar"/>
    <w:uiPriority w:val="99"/>
    <w:rsid w:val="005F3434"/>
    <w:pPr>
      <w:tabs>
        <w:tab w:val="center" w:pos="4680"/>
        <w:tab w:val="right" w:pos="9360"/>
      </w:tabs>
    </w:pPr>
  </w:style>
  <w:style w:type="character" w:customStyle="1" w:styleId="HeaderChar">
    <w:name w:val="Header Char"/>
    <w:basedOn w:val="DefaultParagraphFont"/>
    <w:link w:val="Header"/>
    <w:uiPriority w:val="99"/>
    <w:locked/>
    <w:rsid w:val="005F3434"/>
    <w:rPr>
      <w:rFonts w:cs="Times New Roman"/>
      <w:sz w:val="22"/>
      <w:szCs w:val="22"/>
    </w:rPr>
  </w:style>
  <w:style w:type="paragraph" w:styleId="Footer">
    <w:name w:val="footer"/>
    <w:basedOn w:val="Normal"/>
    <w:link w:val="FooterChar"/>
    <w:uiPriority w:val="99"/>
    <w:rsid w:val="005F3434"/>
    <w:pPr>
      <w:tabs>
        <w:tab w:val="center" w:pos="4680"/>
        <w:tab w:val="right" w:pos="9360"/>
      </w:tabs>
    </w:pPr>
  </w:style>
  <w:style w:type="character" w:customStyle="1" w:styleId="FooterChar">
    <w:name w:val="Footer Char"/>
    <w:basedOn w:val="DefaultParagraphFont"/>
    <w:link w:val="Footer"/>
    <w:uiPriority w:val="99"/>
    <w:locked/>
    <w:rsid w:val="005F3434"/>
    <w:rPr>
      <w:rFonts w:cs="Times New Roman"/>
      <w:sz w:val="22"/>
      <w:szCs w:val="22"/>
    </w:rPr>
  </w:style>
  <w:style w:type="paragraph" w:styleId="NoSpacing">
    <w:name w:val="No Spacing"/>
    <w:uiPriority w:val="99"/>
    <w:qFormat/>
    <w:rsid w:val="003D6707"/>
    <w:rPr>
      <w:sz w:val="24"/>
    </w:rPr>
  </w:style>
  <w:style w:type="paragraph" w:styleId="BalloonText">
    <w:name w:val="Balloon Text"/>
    <w:basedOn w:val="Normal"/>
    <w:link w:val="BalloonTextChar"/>
    <w:uiPriority w:val="99"/>
    <w:semiHidden/>
    <w:rsid w:val="005F6C4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6C43"/>
    <w:rPr>
      <w:rFonts w:ascii="Tahoma" w:hAnsi="Tahoma" w:cs="Tahoma"/>
      <w:sz w:val="16"/>
      <w:szCs w:val="16"/>
    </w:rPr>
  </w:style>
  <w:style w:type="character" w:styleId="Hyperlink">
    <w:name w:val="Hyperlink"/>
    <w:basedOn w:val="DefaultParagraphFont"/>
    <w:uiPriority w:val="99"/>
    <w:rsid w:val="005E3AB6"/>
    <w:rPr>
      <w:rFonts w:cs="Times New Roman"/>
      <w:color w:val="0000FF"/>
      <w:u w:val="single"/>
    </w:rPr>
  </w:style>
  <w:style w:type="character" w:styleId="FollowedHyperlink">
    <w:name w:val="FollowedHyperlink"/>
    <w:basedOn w:val="DefaultParagraphFont"/>
    <w:uiPriority w:val="99"/>
    <w:semiHidden/>
    <w:rsid w:val="005E3AB6"/>
    <w:rPr>
      <w:rFonts w:cs="Times New Roman"/>
      <w:color w:val="800080"/>
      <w:u w:val="single"/>
    </w:rPr>
  </w:style>
  <w:style w:type="paragraph" w:styleId="FootnoteText">
    <w:name w:val="footnote text"/>
    <w:basedOn w:val="Normal"/>
    <w:link w:val="FootnoteTextChar"/>
    <w:uiPriority w:val="99"/>
    <w:semiHidden/>
    <w:rsid w:val="0040366C"/>
    <w:rPr>
      <w:rFonts w:eastAsia="Times New Roman"/>
      <w:sz w:val="20"/>
      <w:szCs w:val="20"/>
    </w:rPr>
  </w:style>
  <w:style w:type="character" w:customStyle="1" w:styleId="FootnoteTextChar">
    <w:name w:val="Footnote Text Char"/>
    <w:basedOn w:val="DefaultParagraphFont"/>
    <w:link w:val="FootnoteText"/>
    <w:uiPriority w:val="99"/>
    <w:semiHidden/>
    <w:locked/>
    <w:rsid w:val="0040366C"/>
    <w:rPr>
      <w:rFonts w:eastAsia="Times New Roman" w:cs="Times New Roman"/>
    </w:rPr>
  </w:style>
  <w:style w:type="paragraph" w:styleId="BodyText2">
    <w:name w:val="Body Text 2"/>
    <w:basedOn w:val="Normal"/>
    <w:link w:val="BodyText2Char"/>
    <w:uiPriority w:val="99"/>
    <w:rsid w:val="00AC4ECE"/>
    <w:pPr>
      <w:spacing w:after="120" w:line="480" w:lineRule="auto"/>
    </w:pPr>
    <w:rPr>
      <w:rFonts w:eastAsia="Times New Roman"/>
      <w:szCs w:val="24"/>
    </w:rPr>
  </w:style>
  <w:style w:type="character" w:customStyle="1" w:styleId="BodyText2Char">
    <w:name w:val="Body Text 2 Char"/>
    <w:basedOn w:val="DefaultParagraphFont"/>
    <w:link w:val="BodyText2"/>
    <w:uiPriority w:val="99"/>
    <w:locked/>
    <w:rsid w:val="00AC4ECE"/>
    <w:rPr>
      <w:rFonts w:eastAsia="Times New Roman" w:cs="Times New Roman"/>
      <w:sz w:val="24"/>
      <w:szCs w:val="24"/>
    </w:rPr>
  </w:style>
  <w:style w:type="paragraph" w:styleId="BodyTextIndent3">
    <w:name w:val="Body Text Indent 3"/>
    <w:basedOn w:val="Normal"/>
    <w:link w:val="BodyTextIndent3Char"/>
    <w:uiPriority w:val="99"/>
    <w:rsid w:val="00AC4ECE"/>
    <w:pPr>
      <w:spacing w:after="120"/>
      <w:ind w:left="360"/>
    </w:pPr>
    <w:rPr>
      <w:rFonts w:eastAsia="Times New Roman"/>
      <w:sz w:val="16"/>
      <w:szCs w:val="16"/>
    </w:rPr>
  </w:style>
  <w:style w:type="character" w:customStyle="1" w:styleId="BodyTextIndent3Char">
    <w:name w:val="Body Text Indent 3 Char"/>
    <w:basedOn w:val="DefaultParagraphFont"/>
    <w:link w:val="BodyTextIndent3"/>
    <w:uiPriority w:val="99"/>
    <w:locked/>
    <w:rsid w:val="00AC4ECE"/>
    <w:rPr>
      <w:rFonts w:eastAsia="Times New Roman" w:cs="Times New Roman"/>
      <w:sz w:val="16"/>
      <w:szCs w:val="16"/>
    </w:rPr>
  </w:style>
  <w:style w:type="paragraph" w:styleId="BodyText">
    <w:name w:val="Body Text"/>
    <w:basedOn w:val="Normal"/>
    <w:link w:val="BodyTextChar"/>
    <w:uiPriority w:val="99"/>
    <w:rsid w:val="00AC4ECE"/>
    <w:pPr>
      <w:spacing w:after="120"/>
    </w:pPr>
    <w:rPr>
      <w:rFonts w:eastAsia="Times New Roman"/>
      <w:szCs w:val="24"/>
    </w:rPr>
  </w:style>
  <w:style w:type="character" w:customStyle="1" w:styleId="BodyTextChar">
    <w:name w:val="Body Text Char"/>
    <w:basedOn w:val="DefaultParagraphFont"/>
    <w:link w:val="BodyText"/>
    <w:uiPriority w:val="99"/>
    <w:locked/>
    <w:rsid w:val="00AC4ECE"/>
    <w:rPr>
      <w:rFonts w:eastAsia="Times New Roman" w:cs="Times New Roman"/>
      <w:sz w:val="24"/>
      <w:szCs w:val="24"/>
    </w:rPr>
  </w:style>
  <w:style w:type="paragraph" w:styleId="BodyTextIndent">
    <w:name w:val="Body Text Indent"/>
    <w:basedOn w:val="Normal"/>
    <w:link w:val="BodyTextIndentChar"/>
    <w:uiPriority w:val="99"/>
    <w:rsid w:val="002904EB"/>
    <w:pPr>
      <w:spacing w:after="120"/>
      <w:ind w:left="360"/>
    </w:pPr>
  </w:style>
  <w:style w:type="character" w:customStyle="1" w:styleId="BodyTextIndentChar">
    <w:name w:val="Body Text Indent Char"/>
    <w:basedOn w:val="DefaultParagraphFont"/>
    <w:link w:val="BodyTextIndent"/>
    <w:uiPriority w:val="99"/>
    <w:locked/>
    <w:rsid w:val="002904EB"/>
    <w:rPr>
      <w:rFonts w:cs="Times New Roman"/>
      <w:sz w:val="22"/>
      <w:szCs w:val="22"/>
    </w:rPr>
  </w:style>
  <w:style w:type="paragraph" w:styleId="BodyTextIndent2">
    <w:name w:val="Body Text Indent 2"/>
    <w:basedOn w:val="Normal"/>
    <w:link w:val="BodyTextIndent2Char"/>
    <w:uiPriority w:val="99"/>
    <w:rsid w:val="008C5F68"/>
    <w:pPr>
      <w:spacing w:after="120" w:line="480" w:lineRule="auto"/>
      <w:ind w:left="360"/>
    </w:pPr>
  </w:style>
  <w:style w:type="character" w:customStyle="1" w:styleId="BodyTextIndent2Char">
    <w:name w:val="Body Text Indent 2 Char"/>
    <w:basedOn w:val="DefaultParagraphFont"/>
    <w:link w:val="BodyTextIndent2"/>
    <w:uiPriority w:val="99"/>
    <w:locked/>
    <w:rsid w:val="008C5F68"/>
    <w:rPr>
      <w:rFonts w:cs="Times New Roman"/>
      <w:sz w:val="22"/>
      <w:szCs w:val="22"/>
    </w:rPr>
  </w:style>
  <w:style w:type="character" w:styleId="CommentReference">
    <w:name w:val="annotation reference"/>
    <w:basedOn w:val="DefaultParagraphFont"/>
    <w:uiPriority w:val="99"/>
    <w:semiHidden/>
    <w:rsid w:val="00CF39B7"/>
    <w:rPr>
      <w:rFonts w:cs="Times New Roman"/>
      <w:sz w:val="16"/>
      <w:szCs w:val="16"/>
    </w:rPr>
  </w:style>
  <w:style w:type="paragraph" w:styleId="CommentText">
    <w:name w:val="annotation text"/>
    <w:basedOn w:val="Normal"/>
    <w:link w:val="CommentTextChar"/>
    <w:uiPriority w:val="99"/>
    <w:semiHidden/>
    <w:rsid w:val="00CF39B7"/>
    <w:rPr>
      <w:sz w:val="20"/>
      <w:szCs w:val="20"/>
    </w:rPr>
  </w:style>
  <w:style w:type="character" w:customStyle="1" w:styleId="CommentTextChar">
    <w:name w:val="Comment Text Char"/>
    <w:basedOn w:val="DefaultParagraphFont"/>
    <w:link w:val="CommentText"/>
    <w:uiPriority w:val="99"/>
    <w:semiHidden/>
    <w:locked/>
    <w:rsid w:val="00CF39B7"/>
    <w:rPr>
      <w:rFonts w:cs="Times New Roman"/>
      <w:sz w:val="20"/>
      <w:szCs w:val="20"/>
    </w:rPr>
  </w:style>
  <w:style w:type="paragraph" w:styleId="CommentSubject">
    <w:name w:val="annotation subject"/>
    <w:basedOn w:val="CommentText"/>
    <w:next w:val="CommentText"/>
    <w:link w:val="CommentSubjectChar"/>
    <w:uiPriority w:val="99"/>
    <w:semiHidden/>
    <w:rsid w:val="00CF39B7"/>
    <w:rPr>
      <w:b/>
      <w:bCs/>
    </w:rPr>
  </w:style>
  <w:style w:type="character" w:customStyle="1" w:styleId="CommentSubjectChar">
    <w:name w:val="Comment Subject Char"/>
    <w:basedOn w:val="CommentTextChar"/>
    <w:link w:val="CommentSubject"/>
    <w:uiPriority w:val="99"/>
    <w:semiHidden/>
    <w:locked/>
    <w:rsid w:val="00CF39B7"/>
    <w:rPr>
      <w:rFonts w:cs="Times New Roman"/>
      <w:b/>
      <w:bCs/>
      <w:sz w:val="20"/>
      <w:szCs w:val="20"/>
    </w:rPr>
  </w:style>
  <w:style w:type="paragraph" w:styleId="Revision">
    <w:name w:val="Revision"/>
    <w:hidden/>
    <w:uiPriority w:val="99"/>
    <w:semiHidden/>
    <w:rsid w:val="007D4CCA"/>
    <w:rPr>
      <w:sz w:val="24"/>
    </w:rPr>
  </w:style>
  <w:style w:type="paragraph" w:customStyle="1" w:styleId="Default">
    <w:name w:val="Default"/>
    <w:uiPriority w:val="99"/>
    <w:rsid w:val="00B4038B"/>
    <w:pPr>
      <w:widowControl w:val="0"/>
      <w:autoSpaceDE w:val="0"/>
      <w:autoSpaceDN w:val="0"/>
      <w:adjustRightInd w:val="0"/>
    </w:pPr>
    <w:rPr>
      <w:rFonts w:eastAsia="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63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375D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D375DF"/>
    <w:pPr>
      <w:ind w:left="720"/>
      <w:contextualSpacing/>
    </w:pPr>
  </w:style>
  <w:style w:type="paragraph" w:styleId="Header">
    <w:name w:val="header"/>
    <w:basedOn w:val="Normal"/>
    <w:link w:val="HeaderChar"/>
    <w:uiPriority w:val="99"/>
    <w:rsid w:val="005F3434"/>
    <w:pPr>
      <w:tabs>
        <w:tab w:val="center" w:pos="4680"/>
        <w:tab w:val="right" w:pos="9360"/>
      </w:tabs>
    </w:pPr>
  </w:style>
  <w:style w:type="character" w:customStyle="1" w:styleId="HeaderChar">
    <w:name w:val="Header Char"/>
    <w:basedOn w:val="DefaultParagraphFont"/>
    <w:link w:val="Header"/>
    <w:uiPriority w:val="99"/>
    <w:locked/>
    <w:rsid w:val="005F3434"/>
    <w:rPr>
      <w:rFonts w:cs="Times New Roman"/>
      <w:sz w:val="22"/>
      <w:szCs w:val="22"/>
    </w:rPr>
  </w:style>
  <w:style w:type="paragraph" w:styleId="Footer">
    <w:name w:val="footer"/>
    <w:basedOn w:val="Normal"/>
    <w:link w:val="FooterChar"/>
    <w:uiPriority w:val="99"/>
    <w:rsid w:val="005F3434"/>
    <w:pPr>
      <w:tabs>
        <w:tab w:val="center" w:pos="4680"/>
        <w:tab w:val="right" w:pos="9360"/>
      </w:tabs>
    </w:pPr>
  </w:style>
  <w:style w:type="character" w:customStyle="1" w:styleId="FooterChar">
    <w:name w:val="Footer Char"/>
    <w:basedOn w:val="DefaultParagraphFont"/>
    <w:link w:val="Footer"/>
    <w:uiPriority w:val="99"/>
    <w:locked/>
    <w:rsid w:val="005F3434"/>
    <w:rPr>
      <w:rFonts w:cs="Times New Roman"/>
      <w:sz w:val="22"/>
      <w:szCs w:val="22"/>
    </w:rPr>
  </w:style>
  <w:style w:type="paragraph" w:styleId="NoSpacing">
    <w:name w:val="No Spacing"/>
    <w:uiPriority w:val="99"/>
    <w:qFormat/>
    <w:rsid w:val="003D6707"/>
    <w:rPr>
      <w:sz w:val="24"/>
    </w:rPr>
  </w:style>
  <w:style w:type="paragraph" w:styleId="BalloonText">
    <w:name w:val="Balloon Text"/>
    <w:basedOn w:val="Normal"/>
    <w:link w:val="BalloonTextChar"/>
    <w:uiPriority w:val="99"/>
    <w:semiHidden/>
    <w:rsid w:val="005F6C4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6C43"/>
    <w:rPr>
      <w:rFonts w:ascii="Tahoma" w:hAnsi="Tahoma" w:cs="Tahoma"/>
      <w:sz w:val="16"/>
      <w:szCs w:val="16"/>
    </w:rPr>
  </w:style>
  <w:style w:type="character" w:styleId="Hyperlink">
    <w:name w:val="Hyperlink"/>
    <w:basedOn w:val="DefaultParagraphFont"/>
    <w:uiPriority w:val="99"/>
    <w:rsid w:val="005E3AB6"/>
    <w:rPr>
      <w:rFonts w:cs="Times New Roman"/>
      <w:color w:val="0000FF"/>
      <w:u w:val="single"/>
    </w:rPr>
  </w:style>
  <w:style w:type="character" w:styleId="FollowedHyperlink">
    <w:name w:val="FollowedHyperlink"/>
    <w:basedOn w:val="DefaultParagraphFont"/>
    <w:uiPriority w:val="99"/>
    <w:semiHidden/>
    <w:rsid w:val="005E3AB6"/>
    <w:rPr>
      <w:rFonts w:cs="Times New Roman"/>
      <w:color w:val="800080"/>
      <w:u w:val="single"/>
    </w:rPr>
  </w:style>
  <w:style w:type="paragraph" w:styleId="FootnoteText">
    <w:name w:val="footnote text"/>
    <w:basedOn w:val="Normal"/>
    <w:link w:val="FootnoteTextChar"/>
    <w:uiPriority w:val="99"/>
    <w:semiHidden/>
    <w:rsid w:val="0040366C"/>
    <w:rPr>
      <w:rFonts w:eastAsia="Times New Roman"/>
      <w:sz w:val="20"/>
      <w:szCs w:val="20"/>
    </w:rPr>
  </w:style>
  <w:style w:type="character" w:customStyle="1" w:styleId="FootnoteTextChar">
    <w:name w:val="Footnote Text Char"/>
    <w:basedOn w:val="DefaultParagraphFont"/>
    <w:link w:val="FootnoteText"/>
    <w:uiPriority w:val="99"/>
    <w:semiHidden/>
    <w:locked/>
    <w:rsid w:val="0040366C"/>
    <w:rPr>
      <w:rFonts w:eastAsia="Times New Roman" w:cs="Times New Roman"/>
    </w:rPr>
  </w:style>
  <w:style w:type="paragraph" w:styleId="BodyText2">
    <w:name w:val="Body Text 2"/>
    <w:basedOn w:val="Normal"/>
    <w:link w:val="BodyText2Char"/>
    <w:uiPriority w:val="99"/>
    <w:rsid w:val="00AC4ECE"/>
    <w:pPr>
      <w:spacing w:after="120" w:line="480" w:lineRule="auto"/>
    </w:pPr>
    <w:rPr>
      <w:rFonts w:eastAsia="Times New Roman"/>
      <w:szCs w:val="24"/>
    </w:rPr>
  </w:style>
  <w:style w:type="character" w:customStyle="1" w:styleId="BodyText2Char">
    <w:name w:val="Body Text 2 Char"/>
    <w:basedOn w:val="DefaultParagraphFont"/>
    <w:link w:val="BodyText2"/>
    <w:uiPriority w:val="99"/>
    <w:locked/>
    <w:rsid w:val="00AC4ECE"/>
    <w:rPr>
      <w:rFonts w:eastAsia="Times New Roman" w:cs="Times New Roman"/>
      <w:sz w:val="24"/>
      <w:szCs w:val="24"/>
    </w:rPr>
  </w:style>
  <w:style w:type="paragraph" w:styleId="BodyTextIndent3">
    <w:name w:val="Body Text Indent 3"/>
    <w:basedOn w:val="Normal"/>
    <w:link w:val="BodyTextIndent3Char"/>
    <w:uiPriority w:val="99"/>
    <w:rsid w:val="00AC4ECE"/>
    <w:pPr>
      <w:spacing w:after="120"/>
      <w:ind w:left="360"/>
    </w:pPr>
    <w:rPr>
      <w:rFonts w:eastAsia="Times New Roman"/>
      <w:sz w:val="16"/>
      <w:szCs w:val="16"/>
    </w:rPr>
  </w:style>
  <w:style w:type="character" w:customStyle="1" w:styleId="BodyTextIndent3Char">
    <w:name w:val="Body Text Indent 3 Char"/>
    <w:basedOn w:val="DefaultParagraphFont"/>
    <w:link w:val="BodyTextIndent3"/>
    <w:uiPriority w:val="99"/>
    <w:locked/>
    <w:rsid w:val="00AC4ECE"/>
    <w:rPr>
      <w:rFonts w:eastAsia="Times New Roman" w:cs="Times New Roman"/>
      <w:sz w:val="16"/>
      <w:szCs w:val="16"/>
    </w:rPr>
  </w:style>
  <w:style w:type="paragraph" w:styleId="BodyText">
    <w:name w:val="Body Text"/>
    <w:basedOn w:val="Normal"/>
    <w:link w:val="BodyTextChar"/>
    <w:uiPriority w:val="99"/>
    <w:rsid w:val="00AC4ECE"/>
    <w:pPr>
      <w:spacing w:after="120"/>
    </w:pPr>
    <w:rPr>
      <w:rFonts w:eastAsia="Times New Roman"/>
      <w:szCs w:val="24"/>
    </w:rPr>
  </w:style>
  <w:style w:type="character" w:customStyle="1" w:styleId="BodyTextChar">
    <w:name w:val="Body Text Char"/>
    <w:basedOn w:val="DefaultParagraphFont"/>
    <w:link w:val="BodyText"/>
    <w:uiPriority w:val="99"/>
    <w:locked/>
    <w:rsid w:val="00AC4ECE"/>
    <w:rPr>
      <w:rFonts w:eastAsia="Times New Roman" w:cs="Times New Roman"/>
      <w:sz w:val="24"/>
      <w:szCs w:val="24"/>
    </w:rPr>
  </w:style>
  <w:style w:type="paragraph" w:styleId="BodyTextIndent">
    <w:name w:val="Body Text Indent"/>
    <w:basedOn w:val="Normal"/>
    <w:link w:val="BodyTextIndentChar"/>
    <w:uiPriority w:val="99"/>
    <w:rsid w:val="002904EB"/>
    <w:pPr>
      <w:spacing w:after="120"/>
      <w:ind w:left="360"/>
    </w:pPr>
  </w:style>
  <w:style w:type="character" w:customStyle="1" w:styleId="BodyTextIndentChar">
    <w:name w:val="Body Text Indent Char"/>
    <w:basedOn w:val="DefaultParagraphFont"/>
    <w:link w:val="BodyTextIndent"/>
    <w:uiPriority w:val="99"/>
    <w:locked/>
    <w:rsid w:val="002904EB"/>
    <w:rPr>
      <w:rFonts w:cs="Times New Roman"/>
      <w:sz w:val="22"/>
      <w:szCs w:val="22"/>
    </w:rPr>
  </w:style>
  <w:style w:type="paragraph" w:styleId="BodyTextIndent2">
    <w:name w:val="Body Text Indent 2"/>
    <w:basedOn w:val="Normal"/>
    <w:link w:val="BodyTextIndent2Char"/>
    <w:uiPriority w:val="99"/>
    <w:rsid w:val="008C5F68"/>
    <w:pPr>
      <w:spacing w:after="120" w:line="480" w:lineRule="auto"/>
      <w:ind w:left="360"/>
    </w:pPr>
  </w:style>
  <w:style w:type="character" w:customStyle="1" w:styleId="BodyTextIndent2Char">
    <w:name w:val="Body Text Indent 2 Char"/>
    <w:basedOn w:val="DefaultParagraphFont"/>
    <w:link w:val="BodyTextIndent2"/>
    <w:uiPriority w:val="99"/>
    <w:locked/>
    <w:rsid w:val="008C5F68"/>
    <w:rPr>
      <w:rFonts w:cs="Times New Roman"/>
      <w:sz w:val="22"/>
      <w:szCs w:val="22"/>
    </w:rPr>
  </w:style>
  <w:style w:type="character" w:styleId="CommentReference">
    <w:name w:val="annotation reference"/>
    <w:basedOn w:val="DefaultParagraphFont"/>
    <w:uiPriority w:val="99"/>
    <w:semiHidden/>
    <w:rsid w:val="00CF39B7"/>
    <w:rPr>
      <w:rFonts w:cs="Times New Roman"/>
      <w:sz w:val="16"/>
      <w:szCs w:val="16"/>
    </w:rPr>
  </w:style>
  <w:style w:type="paragraph" w:styleId="CommentText">
    <w:name w:val="annotation text"/>
    <w:basedOn w:val="Normal"/>
    <w:link w:val="CommentTextChar"/>
    <w:uiPriority w:val="99"/>
    <w:semiHidden/>
    <w:rsid w:val="00CF39B7"/>
    <w:rPr>
      <w:sz w:val="20"/>
      <w:szCs w:val="20"/>
    </w:rPr>
  </w:style>
  <w:style w:type="character" w:customStyle="1" w:styleId="CommentTextChar">
    <w:name w:val="Comment Text Char"/>
    <w:basedOn w:val="DefaultParagraphFont"/>
    <w:link w:val="CommentText"/>
    <w:uiPriority w:val="99"/>
    <w:semiHidden/>
    <w:locked/>
    <w:rsid w:val="00CF39B7"/>
    <w:rPr>
      <w:rFonts w:cs="Times New Roman"/>
      <w:sz w:val="20"/>
      <w:szCs w:val="20"/>
    </w:rPr>
  </w:style>
  <w:style w:type="paragraph" w:styleId="CommentSubject">
    <w:name w:val="annotation subject"/>
    <w:basedOn w:val="CommentText"/>
    <w:next w:val="CommentText"/>
    <w:link w:val="CommentSubjectChar"/>
    <w:uiPriority w:val="99"/>
    <w:semiHidden/>
    <w:rsid w:val="00CF39B7"/>
    <w:rPr>
      <w:b/>
      <w:bCs/>
    </w:rPr>
  </w:style>
  <w:style w:type="character" w:customStyle="1" w:styleId="CommentSubjectChar">
    <w:name w:val="Comment Subject Char"/>
    <w:basedOn w:val="CommentTextChar"/>
    <w:link w:val="CommentSubject"/>
    <w:uiPriority w:val="99"/>
    <w:semiHidden/>
    <w:locked/>
    <w:rsid w:val="00CF39B7"/>
    <w:rPr>
      <w:rFonts w:cs="Times New Roman"/>
      <w:b/>
      <w:bCs/>
      <w:sz w:val="20"/>
      <w:szCs w:val="20"/>
    </w:rPr>
  </w:style>
  <w:style w:type="paragraph" w:styleId="Revision">
    <w:name w:val="Revision"/>
    <w:hidden/>
    <w:uiPriority w:val="99"/>
    <w:semiHidden/>
    <w:rsid w:val="007D4CCA"/>
    <w:rPr>
      <w:sz w:val="24"/>
    </w:rPr>
  </w:style>
  <w:style w:type="paragraph" w:customStyle="1" w:styleId="Default">
    <w:name w:val="Default"/>
    <w:uiPriority w:val="99"/>
    <w:rsid w:val="00B4038B"/>
    <w:pPr>
      <w:widowControl w:val="0"/>
      <w:autoSpaceDE w:val="0"/>
      <w:autoSpaceDN w:val="0"/>
      <w:adjustRightInd w:val="0"/>
    </w:pPr>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555">
      <w:marLeft w:val="0"/>
      <w:marRight w:val="0"/>
      <w:marTop w:val="0"/>
      <w:marBottom w:val="0"/>
      <w:divBdr>
        <w:top w:val="none" w:sz="0" w:space="0" w:color="auto"/>
        <w:left w:val="none" w:sz="0" w:space="0" w:color="auto"/>
        <w:bottom w:val="none" w:sz="0" w:space="0" w:color="auto"/>
        <w:right w:val="none" w:sz="0" w:space="0" w:color="auto"/>
      </w:divBdr>
    </w:div>
    <w:div w:id="17875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mi.ides.state.il.us/"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bhe.org/masterPlanning/materials/070109_PublicAgenda.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bhe.state.il.us/ODA/tracking/NOI/NOISearch.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bhe.org/BHEProgramInventory/default.htm" TargetMode="External"/><Relationship Id="rId4" Type="http://schemas.openxmlformats.org/officeDocument/2006/relationships/settings" Target="settings.xml"/><Relationship Id="rId9" Type="http://schemas.openxmlformats.org/officeDocument/2006/relationships/hyperlink" Target="http://www.bls.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2976</Words>
  <Characters>16967</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1</vt:lpstr>
    </vt:vector>
  </TitlesOfParts>
  <Company>University of Illinois</Company>
  <LinksUpToDate>false</LinksUpToDate>
  <CharactersWithSpaces>19904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burton</dc:creator>
  <cp:lastModifiedBy>jtempel</cp:lastModifiedBy>
  <cp:revision>2</cp:revision>
  <cp:lastPrinted>2010-04-26T19:10:00Z</cp:lastPrinted>
  <dcterms:created xsi:type="dcterms:W3CDTF">2013-09-19T15:38:00Z</dcterms:created>
  <dcterms:modified xsi:type="dcterms:W3CDTF">2013-09-19T15:38:00Z</dcterms:modified>
</cp:coreProperties>
</file>